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635" w:rsidRDefault="002F0523" w:rsidP="001F663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>3GPP TSG-</w:t>
      </w:r>
      <w:r w:rsidR="001F6635">
        <w:rPr>
          <w:rFonts w:cs="Arial"/>
          <w:b/>
          <w:noProof/>
          <w:sz w:val="24"/>
        </w:rPr>
        <w:t>SA WG2 Meeting #1</w:t>
      </w:r>
      <w:r w:rsidR="005B0880">
        <w:rPr>
          <w:rFonts w:cs="Arial"/>
          <w:b/>
          <w:noProof/>
          <w:sz w:val="24"/>
        </w:rPr>
        <w:t>3</w:t>
      </w:r>
      <w:r w:rsidR="00A77350">
        <w:rPr>
          <w:rFonts w:cs="Arial" w:hint="eastAsia"/>
          <w:b/>
          <w:noProof/>
          <w:sz w:val="24"/>
          <w:lang w:eastAsia="zh-CN"/>
        </w:rPr>
        <w:t>6</w:t>
      </w:r>
      <w:r w:rsidR="00E34CDD">
        <w:rPr>
          <w:rFonts w:cs="Arial" w:hint="eastAsia"/>
          <w:b/>
          <w:noProof/>
          <w:sz w:val="24"/>
          <w:lang w:eastAsia="zh-CN"/>
        </w:rPr>
        <w:t>AH</w:t>
      </w:r>
      <w:r w:rsidR="001F6635">
        <w:rPr>
          <w:rFonts w:cs="Arial"/>
          <w:b/>
          <w:noProof/>
          <w:sz w:val="24"/>
        </w:rPr>
        <w:t xml:space="preserve"> </w:t>
      </w:r>
      <w:r w:rsidR="001F6635">
        <w:rPr>
          <w:rFonts w:cs="Arial"/>
          <w:b/>
          <w:noProof/>
          <w:sz w:val="24"/>
        </w:rPr>
        <w:tab/>
        <w:t>S2-</w:t>
      </w:r>
      <w:r>
        <w:rPr>
          <w:rFonts w:cs="Arial" w:hint="eastAsia"/>
          <w:b/>
          <w:noProof/>
          <w:sz w:val="24"/>
          <w:lang w:eastAsia="zh-CN"/>
        </w:rPr>
        <w:t>2</w:t>
      </w:r>
      <w:r w:rsidR="00137516">
        <w:rPr>
          <w:rFonts w:cs="Arial" w:hint="eastAsia"/>
          <w:b/>
          <w:noProof/>
          <w:sz w:val="24"/>
          <w:lang w:eastAsia="zh-CN"/>
        </w:rPr>
        <w:t>000810</w:t>
      </w:r>
      <w:bookmarkStart w:id="0" w:name="_GoBack"/>
      <w:bookmarkEnd w:id="0"/>
    </w:p>
    <w:p w:rsidR="001F6635" w:rsidRDefault="00E34CDD" w:rsidP="001F6635">
      <w:pPr>
        <w:pStyle w:val="CRCoverPage"/>
        <w:pBdr>
          <w:bottom w:val="single" w:sz="4" w:space="1" w:color="auto"/>
        </w:pBdr>
        <w:tabs>
          <w:tab w:val="right" w:pos="9639"/>
        </w:tabs>
        <w:spacing w:after="0"/>
        <w:rPr>
          <w:rFonts w:cs="Arial"/>
          <w:b/>
          <w:noProof/>
          <w:color w:val="0070C0"/>
          <w:sz w:val="24"/>
        </w:rPr>
      </w:pPr>
      <w:r>
        <w:rPr>
          <w:rFonts w:cs="Arial" w:hint="eastAsia"/>
          <w:b/>
          <w:noProof/>
          <w:sz w:val="24"/>
          <w:lang w:eastAsia="zh-CN"/>
        </w:rPr>
        <w:t xml:space="preserve">Jan </w:t>
      </w:r>
      <w:r w:rsidR="004002FC">
        <w:rPr>
          <w:rFonts w:cs="Arial"/>
          <w:b/>
          <w:noProof/>
          <w:sz w:val="24"/>
        </w:rPr>
        <w:t>1</w:t>
      </w:r>
      <w:r>
        <w:rPr>
          <w:rFonts w:cs="Arial" w:hint="eastAsia"/>
          <w:b/>
          <w:noProof/>
          <w:sz w:val="24"/>
          <w:lang w:eastAsia="zh-CN"/>
        </w:rPr>
        <w:t>3</w:t>
      </w:r>
      <w:r w:rsidR="005B0880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–</w:t>
      </w:r>
      <w:r w:rsidR="005B0880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17</w:t>
      </w:r>
      <w:r w:rsidR="001C5DB3">
        <w:rPr>
          <w:rFonts w:cs="Arial"/>
          <w:b/>
          <w:noProof/>
          <w:sz w:val="24"/>
        </w:rPr>
        <w:t>,</w:t>
      </w:r>
      <w:r w:rsidR="001C5DB3">
        <w:rPr>
          <w:rFonts w:cs="Arial" w:hint="eastAsia"/>
          <w:b/>
          <w:noProof/>
          <w:sz w:val="24"/>
          <w:lang w:eastAsia="zh-CN"/>
        </w:rPr>
        <w:t xml:space="preserve"> </w:t>
      </w:r>
      <w:r w:rsidR="004002FC">
        <w:rPr>
          <w:rFonts w:cs="Arial"/>
          <w:b/>
          <w:noProof/>
          <w:sz w:val="24"/>
        </w:rPr>
        <w:t>2</w:t>
      </w:r>
      <w:r w:rsidR="005B0880">
        <w:rPr>
          <w:rFonts w:cs="Arial"/>
          <w:b/>
          <w:noProof/>
          <w:sz w:val="24"/>
        </w:rPr>
        <w:t>0</w:t>
      </w:r>
      <w:r>
        <w:rPr>
          <w:rFonts w:cs="Arial" w:hint="eastAsia"/>
          <w:b/>
          <w:noProof/>
          <w:sz w:val="24"/>
          <w:lang w:eastAsia="zh-CN"/>
        </w:rPr>
        <w:t>20</w:t>
      </w:r>
      <w:bookmarkStart w:id="1" w:name="OLE_LINK1"/>
      <w:bookmarkStart w:id="2" w:name="OLE_LINK2"/>
      <w:r w:rsidR="005B0880">
        <w:rPr>
          <w:rFonts w:cs="Arial"/>
          <w:b/>
          <w:noProof/>
          <w:sz w:val="24"/>
        </w:rPr>
        <w:t>,</w:t>
      </w:r>
      <w:bookmarkEnd w:id="1"/>
      <w:bookmarkEnd w:id="2"/>
      <w:r w:rsidR="005B0880">
        <w:rPr>
          <w:rFonts w:cs="Arial"/>
          <w:b/>
          <w:noProof/>
          <w:sz w:val="24"/>
        </w:rPr>
        <w:t xml:space="preserve"> </w:t>
      </w:r>
      <w:r>
        <w:rPr>
          <w:rFonts w:cs="Arial" w:hint="eastAsia"/>
          <w:b/>
          <w:noProof/>
          <w:sz w:val="24"/>
          <w:lang w:eastAsia="zh-CN"/>
        </w:rPr>
        <w:t>Incheon</w:t>
      </w:r>
      <w:r w:rsidR="004002FC">
        <w:rPr>
          <w:rFonts w:cs="Arial"/>
          <w:b/>
          <w:noProof/>
          <w:sz w:val="24"/>
        </w:rPr>
        <w:t xml:space="preserve">, </w:t>
      </w:r>
      <w:r>
        <w:rPr>
          <w:rFonts w:cs="Arial" w:hint="eastAsia"/>
          <w:b/>
          <w:noProof/>
          <w:sz w:val="24"/>
          <w:lang w:eastAsia="zh-CN"/>
        </w:rPr>
        <w:t>Korea</w:t>
      </w:r>
      <w:r w:rsidR="001F6635">
        <w:rPr>
          <w:rFonts w:cs="Arial"/>
          <w:b/>
          <w:noProof/>
          <w:sz w:val="24"/>
        </w:rPr>
        <w:tab/>
      </w:r>
      <w:r w:rsidR="001F6635">
        <w:rPr>
          <w:rFonts w:cs="Arial"/>
          <w:b/>
          <w:noProof/>
          <w:color w:val="3333FF"/>
          <w:sz w:val="24"/>
        </w:rPr>
        <w:t xml:space="preserve"> </w:t>
      </w:r>
      <w:r w:rsidR="001F6635">
        <w:rPr>
          <w:b/>
          <w:noProof/>
          <w:color w:val="3333FF"/>
          <w:sz w:val="24"/>
        </w:rPr>
        <w:t>(revision of S2-</w:t>
      </w:r>
      <w:r w:rsidR="002F0523">
        <w:rPr>
          <w:rFonts w:hint="eastAsia"/>
          <w:b/>
          <w:noProof/>
          <w:color w:val="3333FF"/>
          <w:sz w:val="24"/>
          <w:lang w:eastAsia="zh-CN"/>
        </w:rPr>
        <w:t>20</w:t>
      </w:r>
      <w:r w:rsidR="005B0880">
        <w:rPr>
          <w:b/>
          <w:noProof/>
          <w:color w:val="3333FF"/>
          <w:sz w:val="24"/>
        </w:rPr>
        <w:t>0</w:t>
      </w:r>
      <w:r w:rsidR="001F6635">
        <w:rPr>
          <w:b/>
          <w:noProof/>
          <w:color w:val="3333FF"/>
          <w:sz w:val="24"/>
        </w:rPr>
        <w:t>xxxx)</w:t>
      </w:r>
      <w:r w:rsidR="001F6635">
        <w:rPr>
          <w:rFonts w:cs="Arial"/>
          <w:b/>
          <w:noProof/>
          <w:color w:val="0070C0"/>
          <w:sz w:val="24"/>
        </w:rPr>
        <w:t xml:space="preserve"> </w:t>
      </w:r>
    </w:p>
    <w:p w:rsidR="00E77BAF" w:rsidRDefault="00E77BAF" w:rsidP="00E77BAF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318FC">
        <w:rPr>
          <w:rFonts w:ascii="Arial" w:hAnsi="Arial" w:cs="Arial" w:hint="eastAsia"/>
          <w:b/>
          <w:lang w:eastAsia="zh-CN"/>
        </w:rPr>
        <w:t>CATT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D55EA">
        <w:rPr>
          <w:rFonts w:ascii="Arial" w:hAnsi="Arial" w:cs="Arial" w:hint="eastAsia"/>
          <w:b/>
          <w:lang w:eastAsia="zh-CN"/>
        </w:rPr>
        <w:t>Solution</w:t>
      </w:r>
      <w:r w:rsidR="0048455F">
        <w:rPr>
          <w:rFonts w:ascii="Arial" w:hAnsi="Arial" w:cs="Arial" w:hint="eastAsia"/>
          <w:b/>
          <w:lang w:eastAsia="zh-CN"/>
        </w:rPr>
        <w:t xml:space="preserve"> </w:t>
      </w:r>
      <w:r w:rsidR="00D754F1">
        <w:rPr>
          <w:rFonts w:ascii="Arial" w:hAnsi="Arial" w:cs="Arial" w:hint="eastAsia"/>
          <w:b/>
          <w:lang w:eastAsia="zh-CN"/>
        </w:rPr>
        <w:t>for</w:t>
      </w:r>
      <w:r w:rsidR="0052445E">
        <w:rPr>
          <w:rFonts w:ascii="Arial" w:hAnsi="Arial" w:cs="Arial" w:hint="eastAsia"/>
          <w:b/>
          <w:lang w:eastAsia="zh-CN"/>
        </w:rPr>
        <w:t xml:space="preserve"> </w:t>
      </w:r>
      <w:r w:rsidR="00DD785E">
        <w:rPr>
          <w:rFonts w:ascii="Arial" w:hAnsi="Arial" w:cs="Arial" w:hint="eastAsia"/>
          <w:b/>
          <w:lang w:eastAsia="zh-CN"/>
        </w:rPr>
        <w:t>efficient network information provisioning to local applications</w:t>
      </w:r>
    </w:p>
    <w:p w:rsidR="00440983" w:rsidRDefault="00FD718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D2CD1">
        <w:rPr>
          <w:rFonts w:ascii="Arial" w:hAnsi="Arial" w:cs="Arial" w:hint="eastAsia"/>
          <w:b/>
          <w:lang w:eastAsia="zh-CN"/>
        </w:rPr>
        <w:t>8</w:t>
      </w:r>
      <w:r w:rsidR="004002FC">
        <w:rPr>
          <w:rFonts w:ascii="Arial" w:hAnsi="Arial" w:cs="Arial"/>
          <w:b/>
        </w:rPr>
        <w:t>.</w:t>
      </w:r>
      <w:r w:rsidR="005C4F7B">
        <w:rPr>
          <w:rFonts w:ascii="Arial" w:hAnsi="Arial" w:cs="Arial" w:hint="eastAsia"/>
          <w:b/>
          <w:lang w:eastAsia="zh-CN"/>
        </w:rPr>
        <w:t>5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44147">
        <w:rPr>
          <w:rFonts w:ascii="Arial" w:hAnsi="Arial" w:cs="Arial"/>
          <w:b/>
        </w:rPr>
        <w:t>FS_</w:t>
      </w:r>
      <w:r w:rsidR="0052445E">
        <w:rPr>
          <w:rFonts w:ascii="Arial" w:hAnsi="Arial" w:cs="Arial" w:hint="eastAsia"/>
          <w:b/>
          <w:lang w:eastAsia="zh-CN"/>
        </w:rPr>
        <w:t>e</w:t>
      </w:r>
      <w:r w:rsidR="005C4F7B">
        <w:rPr>
          <w:rFonts w:ascii="Arial" w:hAnsi="Arial" w:cs="Arial" w:hint="eastAsia"/>
          <w:b/>
          <w:lang w:eastAsia="zh-CN"/>
        </w:rPr>
        <w:t>nh</w:t>
      </w:r>
      <w:r w:rsidR="00C93B3C">
        <w:rPr>
          <w:rFonts w:ascii="Arial" w:hAnsi="Arial" w:cs="Arial" w:hint="eastAsia"/>
          <w:b/>
          <w:lang w:eastAsia="zh-CN"/>
        </w:rPr>
        <w:t>_</w:t>
      </w:r>
      <w:r w:rsidR="005C4F7B">
        <w:rPr>
          <w:rFonts w:ascii="Arial" w:hAnsi="Arial" w:cs="Arial" w:hint="eastAsia"/>
          <w:b/>
          <w:lang w:eastAsia="zh-CN"/>
        </w:rPr>
        <w:t>EC</w:t>
      </w:r>
      <w:r w:rsidR="004002FC">
        <w:rPr>
          <w:rFonts w:ascii="Arial" w:hAnsi="Arial" w:cs="Arial"/>
          <w:b/>
        </w:rPr>
        <w:t xml:space="preserve"> / Rel-1</w:t>
      </w:r>
      <w:r w:rsidR="00F44147">
        <w:rPr>
          <w:rFonts w:ascii="Arial" w:hAnsi="Arial" w:cs="Arial" w:hint="eastAsia"/>
          <w:b/>
          <w:lang w:eastAsia="zh-CN"/>
        </w:rPr>
        <w:t>7</w:t>
      </w:r>
    </w:p>
    <w:p w:rsidR="00440983" w:rsidRPr="00BD5C2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7F500E">
        <w:rPr>
          <w:rFonts w:ascii="Arial" w:hAnsi="Arial" w:cs="Arial"/>
          <w:i/>
        </w:rPr>
        <w:t xml:space="preserve"> </w:t>
      </w:r>
      <w:r w:rsidR="00B850FB">
        <w:rPr>
          <w:rFonts w:ascii="Arial" w:hAnsi="Arial" w:cs="Arial" w:hint="eastAsia"/>
          <w:i/>
          <w:lang w:eastAsia="zh-CN"/>
        </w:rPr>
        <w:t>this paper proposes to</w:t>
      </w:r>
      <w:r w:rsidR="001E278F">
        <w:rPr>
          <w:rFonts w:ascii="Arial" w:hAnsi="Arial" w:cs="Arial" w:hint="eastAsia"/>
          <w:i/>
          <w:lang w:eastAsia="zh-CN"/>
        </w:rPr>
        <w:t xml:space="preserve"> add a </w:t>
      </w:r>
      <w:r w:rsidR="001F2E5E">
        <w:rPr>
          <w:rFonts w:ascii="Arial" w:hAnsi="Arial" w:cs="Arial" w:hint="eastAsia"/>
          <w:i/>
          <w:lang w:eastAsia="zh-CN"/>
        </w:rPr>
        <w:t>solution</w:t>
      </w:r>
      <w:r w:rsidR="00457515">
        <w:rPr>
          <w:rFonts w:ascii="Arial" w:hAnsi="Arial" w:cs="Arial" w:hint="eastAsia"/>
          <w:i/>
          <w:lang w:eastAsia="zh-CN"/>
        </w:rPr>
        <w:t xml:space="preserve"> </w:t>
      </w:r>
      <w:r w:rsidR="00DD785E">
        <w:rPr>
          <w:rFonts w:ascii="Arial" w:hAnsi="Arial" w:cs="Arial" w:hint="eastAsia"/>
          <w:i/>
          <w:lang w:eastAsia="zh-CN"/>
        </w:rPr>
        <w:t>for Key Issue #3: Efficient Network Information Provisioning to Local Applications</w:t>
      </w:r>
      <w:r w:rsidR="00B850FB">
        <w:rPr>
          <w:rFonts w:ascii="Arial" w:hAnsi="Arial" w:cs="Arial" w:hint="eastAsia"/>
          <w:i/>
          <w:lang w:eastAsia="zh-CN"/>
        </w:rPr>
        <w:t>.</w:t>
      </w:r>
    </w:p>
    <w:p w:rsidR="00440983" w:rsidRDefault="00FD7189" w:rsidP="00FD7189">
      <w:pPr>
        <w:pStyle w:val="1"/>
      </w:pPr>
      <w:r>
        <w:t>Discussion</w:t>
      </w:r>
    </w:p>
    <w:p w:rsidR="005A3F79" w:rsidRDefault="00FA2B51" w:rsidP="00AF5F3A">
      <w:pPr>
        <w:rPr>
          <w:lang w:eastAsia="zh-CN"/>
        </w:rPr>
      </w:pPr>
      <w:r>
        <w:rPr>
          <w:rFonts w:hint="eastAsia"/>
          <w:lang w:eastAsia="zh-CN"/>
        </w:rPr>
        <w:t>This pCR is proposed to solve the KI#3: Efficient Network Information Provisioning to Local Applications.</w:t>
      </w:r>
    </w:p>
    <w:p w:rsidR="00FA2B51" w:rsidRDefault="00FA2B51" w:rsidP="00AF5F3A">
      <w:pPr>
        <w:rPr>
          <w:lang w:val="en-US" w:eastAsia="zh-CN"/>
        </w:rPr>
      </w:pPr>
      <w:r>
        <w:rPr>
          <w:rFonts w:hint="eastAsia"/>
          <w:lang w:eastAsia="zh-CN"/>
        </w:rPr>
        <w:t>In order to reduce the latency to provide network information to local application, this solution introduces</w:t>
      </w:r>
      <w:r w:rsidR="002E083C">
        <w:rPr>
          <w:rFonts w:hint="eastAsia"/>
          <w:lang w:eastAsia="zh-CN"/>
        </w:rPr>
        <w:t xml:space="preserve"> ECR (Edge Computing Reporting)</w:t>
      </w:r>
      <w:r>
        <w:rPr>
          <w:rFonts w:hint="eastAsia"/>
          <w:lang w:eastAsia="zh-CN"/>
        </w:rPr>
        <w:t xml:space="preserve"> </w:t>
      </w:r>
      <w:r w:rsidR="002E083C">
        <w:rPr>
          <w:rFonts w:hint="eastAsia"/>
          <w:lang w:eastAsia="zh-CN"/>
        </w:rPr>
        <w:t xml:space="preserve">function </w:t>
      </w:r>
      <w:r>
        <w:rPr>
          <w:rFonts w:hint="eastAsia"/>
          <w:lang w:eastAsia="zh-CN"/>
        </w:rPr>
        <w:t xml:space="preserve">which is locally </w:t>
      </w:r>
      <w:r>
        <w:rPr>
          <w:lang w:eastAsia="zh-CN"/>
        </w:rPr>
        <w:t>deployed</w:t>
      </w:r>
      <w:r>
        <w:rPr>
          <w:rFonts w:hint="eastAsia"/>
          <w:lang w:eastAsia="zh-CN"/>
        </w:rPr>
        <w:t xml:space="preserve"> and is used to provide network information to local application.</w:t>
      </w:r>
      <w:r w:rsidR="00923047">
        <w:rPr>
          <w:rFonts w:hint="eastAsia"/>
          <w:lang w:eastAsia="zh-CN"/>
        </w:rPr>
        <w:t xml:space="preserve"> </w:t>
      </w:r>
      <w:r w:rsidR="00923047">
        <w:rPr>
          <w:lang w:eastAsia="zh-CN"/>
        </w:rPr>
        <w:t>T</w:t>
      </w:r>
      <w:r w:rsidR="00923047">
        <w:rPr>
          <w:rFonts w:hint="eastAsia"/>
          <w:lang w:eastAsia="zh-CN"/>
        </w:rPr>
        <w:t>he architecture is shown in Figure</w:t>
      </w:r>
      <w:r w:rsidR="00923047">
        <w:rPr>
          <w:rFonts w:hint="cs"/>
          <w:lang w:val="en-US" w:eastAsia="zh-CN"/>
        </w:rPr>
        <w:t> 1.</w:t>
      </w:r>
    </w:p>
    <w:p w:rsidR="00FE700B" w:rsidRDefault="00FE700B" w:rsidP="00923047">
      <w:pPr>
        <w:jc w:val="center"/>
        <w:rPr>
          <w:lang w:eastAsia="zh-CN"/>
        </w:rPr>
      </w:pPr>
      <w:r>
        <w:object w:dxaOrig="6285" w:dyaOrig="3135">
          <v:shape id="_x0000_i1025" type="#_x0000_t75" style="width:314.35pt;height:156.9pt" o:ole="">
            <v:imagedata r:id="rId14" o:title=""/>
          </v:shape>
          <o:OLEObject Type="Embed" ProgID="Visio.Drawing.11" ShapeID="_x0000_i1025" DrawAspect="Content" ObjectID="_1639929791" r:id="rId15"/>
        </w:object>
      </w:r>
    </w:p>
    <w:p w:rsidR="00923047" w:rsidRPr="00923047" w:rsidRDefault="00923047" w:rsidP="00923047">
      <w:pPr>
        <w:jc w:val="center"/>
        <w:rPr>
          <w:lang w:val="en-US" w:eastAsia="zh-CN"/>
        </w:rPr>
      </w:pPr>
      <w:r>
        <w:rPr>
          <w:rFonts w:hint="eastAsia"/>
          <w:lang w:eastAsia="zh-CN"/>
        </w:rPr>
        <w:t>Figure</w:t>
      </w:r>
      <w:r>
        <w:rPr>
          <w:rFonts w:hint="cs"/>
          <w:lang w:val="en-US" w:eastAsia="zh-CN"/>
        </w:rPr>
        <w:t xml:space="preserve"> 1: </w:t>
      </w:r>
      <w:r>
        <w:rPr>
          <w:rFonts w:hint="eastAsia"/>
          <w:lang w:val="en-US" w:eastAsia="zh-CN"/>
        </w:rPr>
        <w:t>A</w:t>
      </w:r>
      <w:r>
        <w:rPr>
          <w:rFonts w:hint="cs"/>
          <w:lang w:val="en-US" w:eastAsia="zh-CN"/>
        </w:rPr>
        <w:t xml:space="preserve">rchitecture for </w:t>
      </w:r>
      <w:r>
        <w:rPr>
          <w:rFonts w:hint="eastAsia"/>
          <w:lang w:val="en-US" w:eastAsia="zh-CN"/>
        </w:rPr>
        <w:t>providing network information to local application</w:t>
      </w:r>
    </w:p>
    <w:p w:rsidR="00FD7189" w:rsidRDefault="00FD7189" w:rsidP="00FD7189">
      <w:pPr>
        <w:pStyle w:val="1"/>
      </w:pPr>
      <w:r>
        <w:t>Proposal</w:t>
      </w:r>
    </w:p>
    <w:p w:rsidR="00482E20" w:rsidRPr="00B55AFC" w:rsidRDefault="00B55AFC" w:rsidP="00B55AFC">
      <w:pPr>
        <w:pStyle w:val="B1"/>
        <w:ind w:left="0" w:firstLine="0"/>
        <w:rPr>
          <w:lang w:eastAsia="zh-CN"/>
        </w:rPr>
      </w:pPr>
      <w:r w:rsidRPr="00B55AFC">
        <w:rPr>
          <w:rFonts w:hint="eastAsia"/>
          <w:lang w:eastAsia="zh-CN"/>
        </w:rPr>
        <w:t xml:space="preserve">It is proposed to </w:t>
      </w:r>
      <w:r w:rsidR="007B7FE2">
        <w:rPr>
          <w:rFonts w:hint="eastAsia"/>
          <w:lang w:eastAsia="zh-CN"/>
        </w:rPr>
        <w:t xml:space="preserve">add a new </w:t>
      </w:r>
      <w:r w:rsidR="001F2E5E">
        <w:rPr>
          <w:rFonts w:hint="eastAsia"/>
          <w:lang w:eastAsia="zh-CN"/>
        </w:rPr>
        <w:t>solution</w:t>
      </w:r>
      <w:r w:rsidR="002A6521">
        <w:rPr>
          <w:rFonts w:hint="eastAsia"/>
          <w:lang w:eastAsia="zh-CN"/>
        </w:rPr>
        <w:t xml:space="preserve"> for Key Issue #</w:t>
      </w:r>
      <w:r w:rsidR="004B437E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.</w:t>
      </w:r>
    </w:p>
    <w:p w:rsidR="00482E20" w:rsidRPr="008C362F" w:rsidRDefault="00482E20" w:rsidP="00482E2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B13776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  <w:r w:rsidR="009B3839">
        <w:rPr>
          <w:rFonts w:ascii="Arial" w:hAnsi="Arial" w:hint="eastAsia"/>
          <w:i/>
          <w:color w:val="FF0000"/>
          <w:sz w:val="24"/>
          <w:lang w:val="en-US" w:eastAsia="zh-CN"/>
        </w:rPr>
        <w:t xml:space="preserve"> (all text new)</w:t>
      </w:r>
    </w:p>
    <w:p w:rsidR="00DD785E" w:rsidRDefault="00DD785E" w:rsidP="00DD785E">
      <w:pPr>
        <w:pStyle w:val="2"/>
        <w:rPr>
          <w:lang w:eastAsia="zh-CN"/>
        </w:rPr>
      </w:pPr>
      <w:bookmarkStart w:id="3" w:name="_Toc500949097"/>
      <w:bookmarkStart w:id="4" w:name="_Toc26346621"/>
      <w:bookmarkStart w:id="5" w:name="_Toc26346408"/>
      <w:bookmarkStart w:id="6" w:name="_Toc23255036"/>
      <w:bookmarkStart w:id="7" w:name="_Toc16839385"/>
      <w:bookmarkStart w:id="8" w:name="_Toc21087544"/>
      <w:proofErr w:type="gramStart"/>
      <w:r>
        <w:rPr>
          <w:lang w:eastAsia="zh-CN"/>
        </w:rPr>
        <w:t>6.X</w:t>
      </w:r>
      <w:proofErr w:type="gramEnd"/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#X</w:t>
      </w:r>
      <w:r>
        <w:t xml:space="preserve">: </w:t>
      </w:r>
      <w:bookmarkEnd w:id="3"/>
      <w:bookmarkEnd w:id="4"/>
      <w:bookmarkEnd w:id="5"/>
      <w:bookmarkEnd w:id="6"/>
      <w:r w:rsidR="00DD5577">
        <w:rPr>
          <w:rFonts w:hint="eastAsia"/>
          <w:lang w:eastAsia="zh-CN"/>
        </w:rPr>
        <w:t>N</w:t>
      </w:r>
      <w:r w:rsidR="00DD5577">
        <w:rPr>
          <w:lang w:eastAsia="ko-KR"/>
        </w:rPr>
        <w:t xml:space="preserve">etwork </w:t>
      </w:r>
      <w:r w:rsidR="00DD5577">
        <w:rPr>
          <w:rFonts w:hint="eastAsia"/>
          <w:lang w:eastAsia="zh-CN"/>
        </w:rPr>
        <w:t>information provision</w:t>
      </w:r>
      <w:r w:rsidR="00AC12F1">
        <w:rPr>
          <w:rFonts w:hint="eastAsia"/>
          <w:lang w:eastAsia="zh-CN"/>
        </w:rPr>
        <w:t>ing</w:t>
      </w:r>
      <w:r w:rsidR="00DD5577">
        <w:rPr>
          <w:rFonts w:hint="eastAsia"/>
          <w:lang w:eastAsia="zh-CN"/>
        </w:rPr>
        <w:t xml:space="preserve"> to the local AF via </w:t>
      </w:r>
      <w:r w:rsidR="007B096F">
        <w:rPr>
          <w:rFonts w:hint="eastAsia"/>
          <w:lang w:eastAsia="zh-CN"/>
        </w:rPr>
        <w:t>ECR</w:t>
      </w:r>
    </w:p>
    <w:p w:rsidR="00DD785E" w:rsidRDefault="00DD785E" w:rsidP="00DD785E">
      <w:pPr>
        <w:pStyle w:val="30"/>
      </w:pPr>
      <w:bookmarkStart w:id="9" w:name="_Toc26346622"/>
      <w:bookmarkStart w:id="10" w:name="_Toc26346409"/>
      <w:bookmarkStart w:id="11" w:name="_Toc23255037"/>
      <w:bookmarkStart w:id="12" w:name="_Toc500949099"/>
      <w:proofErr w:type="gramStart"/>
      <w:r>
        <w:t>6.X.1</w:t>
      </w:r>
      <w:proofErr w:type="gramEnd"/>
      <w:r>
        <w:tab/>
        <w:t>Description</w:t>
      </w:r>
      <w:bookmarkEnd w:id="9"/>
      <w:bookmarkEnd w:id="10"/>
      <w:bookmarkEnd w:id="11"/>
      <w:bookmarkEnd w:id="12"/>
    </w:p>
    <w:p w:rsidR="00DD785E" w:rsidRDefault="00E614BD" w:rsidP="00DD785E">
      <w:pPr>
        <w:rPr>
          <w:lang w:eastAsia="zh-CN"/>
        </w:rPr>
      </w:pPr>
      <w:bookmarkStart w:id="13" w:name="_Toc500949101"/>
      <w:r>
        <w:rPr>
          <w:rFonts w:hint="eastAsia"/>
          <w:lang w:eastAsia="zh-CN"/>
        </w:rPr>
        <w:t xml:space="preserve">This solution addresses </w:t>
      </w:r>
      <w:r w:rsidR="00F01650">
        <w:rPr>
          <w:rFonts w:hint="eastAsia"/>
          <w:lang w:eastAsia="zh-CN"/>
        </w:rPr>
        <w:t>the Key Issue #3: Efficient Network Information Provisioning to Local Applications.</w:t>
      </w:r>
      <w:r w:rsidR="002E083C">
        <w:rPr>
          <w:rFonts w:hint="eastAsia"/>
          <w:lang w:eastAsia="zh-CN"/>
        </w:rPr>
        <w:t xml:space="preserve"> </w:t>
      </w:r>
    </w:p>
    <w:p w:rsidR="00185E49" w:rsidRDefault="005C4F7B" w:rsidP="00DD785E">
      <w:pPr>
        <w:rPr>
          <w:lang w:eastAsia="zh-CN"/>
        </w:rPr>
      </w:pPr>
      <w:r>
        <w:rPr>
          <w:rFonts w:hint="eastAsia"/>
          <w:lang w:eastAsia="zh-CN"/>
        </w:rPr>
        <w:t>Figure 6.</w:t>
      </w:r>
      <w:r>
        <w:rPr>
          <w:lang w:val="en-US" w:eastAsia="zh-CN"/>
        </w:rPr>
        <w:t>X</w:t>
      </w:r>
      <w:r>
        <w:rPr>
          <w:rFonts w:hint="eastAsia"/>
          <w:lang w:val="en-US" w:eastAsia="zh-CN"/>
        </w:rPr>
        <w:t xml:space="preserve">.1-1 shows the </w:t>
      </w:r>
      <w:r>
        <w:rPr>
          <w:rFonts w:hint="eastAsia"/>
          <w:lang w:eastAsia="zh-CN"/>
        </w:rPr>
        <w:t xml:space="preserve">architecture to </w:t>
      </w:r>
      <w:r w:rsidR="00B06E37">
        <w:rPr>
          <w:rFonts w:hint="eastAsia"/>
          <w:lang w:eastAsia="zh-CN"/>
        </w:rPr>
        <w:t xml:space="preserve">support network information provisioning </w:t>
      </w:r>
      <w:r>
        <w:rPr>
          <w:rFonts w:hint="eastAsia"/>
          <w:lang w:eastAsia="zh-CN"/>
        </w:rPr>
        <w:t xml:space="preserve">to </w:t>
      </w:r>
      <w:r w:rsidR="00B06E37">
        <w:rPr>
          <w:rFonts w:hint="eastAsia"/>
          <w:lang w:eastAsia="zh-CN"/>
        </w:rPr>
        <w:t>L</w:t>
      </w:r>
      <w:r>
        <w:rPr>
          <w:rFonts w:hint="eastAsia"/>
          <w:lang w:eastAsia="zh-CN"/>
        </w:rPr>
        <w:t xml:space="preserve">ocal </w:t>
      </w:r>
      <w:r w:rsidR="00B06E37">
        <w:rPr>
          <w:rFonts w:hint="eastAsia"/>
          <w:lang w:eastAsia="zh-CN"/>
        </w:rPr>
        <w:t>A</w:t>
      </w:r>
      <w:r>
        <w:rPr>
          <w:rFonts w:hint="eastAsia"/>
          <w:lang w:eastAsia="zh-CN"/>
        </w:rPr>
        <w:t>pplications.</w:t>
      </w:r>
    </w:p>
    <w:p w:rsidR="005C4F7B" w:rsidRDefault="005C4F7B" w:rsidP="005C4F7B">
      <w:pPr>
        <w:pStyle w:val="TF"/>
        <w:rPr>
          <w:lang w:eastAsia="zh-CN"/>
        </w:rPr>
      </w:pPr>
    </w:p>
    <w:p w:rsidR="00FE700B" w:rsidRDefault="00FE700B" w:rsidP="005C4F7B">
      <w:pPr>
        <w:pStyle w:val="TF"/>
        <w:rPr>
          <w:lang w:eastAsia="zh-CN"/>
        </w:rPr>
      </w:pPr>
      <w:r>
        <w:rPr>
          <w:rFonts w:ascii="Times New Roman" w:hAnsi="Times New Roman"/>
        </w:rPr>
        <w:object w:dxaOrig="6285" w:dyaOrig="3135">
          <v:shape id="_x0000_i1026" type="#_x0000_t75" style="width:314.35pt;height:156.9pt" o:ole="">
            <v:imagedata r:id="rId14" o:title=""/>
          </v:shape>
          <o:OLEObject Type="Embed" ProgID="Visio.Drawing.11" ShapeID="_x0000_i1026" DrawAspect="Content" ObjectID="_1639929792" r:id="rId16"/>
        </w:object>
      </w:r>
    </w:p>
    <w:p w:rsidR="005C4F7B" w:rsidRDefault="005C4F7B" w:rsidP="005C4F7B">
      <w:pPr>
        <w:pStyle w:val="TF"/>
        <w:rPr>
          <w:noProof/>
          <w:lang w:val="en-US" w:eastAsia="ko-KR"/>
        </w:rPr>
      </w:pPr>
      <w:r>
        <w:rPr>
          <w:lang w:val="en-US"/>
        </w:rPr>
        <w:t>Figure 6.</w:t>
      </w:r>
      <w:r w:rsidR="00B06E37">
        <w:rPr>
          <w:rFonts w:hint="eastAsia"/>
          <w:lang w:val="en-US" w:eastAsia="zh-CN"/>
        </w:rPr>
        <w:t>X</w:t>
      </w:r>
      <w:r>
        <w:rPr>
          <w:lang w:val="en-US"/>
        </w:rPr>
        <w:t xml:space="preserve">.1-1: </w:t>
      </w:r>
      <w:r w:rsidR="00B06E37">
        <w:rPr>
          <w:rFonts w:hint="eastAsia"/>
          <w:lang w:val="en-US" w:eastAsia="zh-CN"/>
        </w:rPr>
        <w:t>Architecture to support information provisioning to Local Applications</w:t>
      </w:r>
    </w:p>
    <w:p w:rsidR="00D2400E" w:rsidRPr="00296F77" w:rsidRDefault="00A9638F" w:rsidP="00DD785E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this solution, </w:t>
      </w:r>
      <w:r w:rsidR="009D5D83">
        <w:rPr>
          <w:rFonts w:hint="eastAsia"/>
          <w:lang w:eastAsia="zh-CN"/>
        </w:rPr>
        <w:t xml:space="preserve">a new NF, </w:t>
      </w:r>
      <w:r w:rsidR="009D5D83">
        <w:rPr>
          <w:rFonts w:hint="eastAsia"/>
          <w:noProof/>
          <w:lang w:val="en-US" w:eastAsia="zh-CN"/>
        </w:rPr>
        <w:t>Edge Computing Reporting</w:t>
      </w:r>
      <w:r w:rsidR="00C15E8F">
        <w:rPr>
          <w:rFonts w:hint="eastAsia"/>
          <w:noProof/>
          <w:lang w:val="en-US" w:eastAsia="zh-CN"/>
        </w:rPr>
        <w:t xml:space="preserve"> (ECR</w:t>
      </w:r>
      <w:r w:rsidR="009D5D83">
        <w:rPr>
          <w:rFonts w:hint="eastAsia"/>
          <w:noProof/>
          <w:lang w:val="en-US" w:eastAsia="zh-CN"/>
        </w:rPr>
        <w:t>), is introduced to the edge</w:t>
      </w:r>
      <w:r w:rsidR="00C15E8F">
        <w:rPr>
          <w:rFonts w:hint="eastAsia"/>
          <w:noProof/>
          <w:lang w:val="en-US" w:eastAsia="zh-CN"/>
        </w:rPr>
        <w:t xml:space="preserve"> </w:t>
      </w:r>
      <w:r w:rsidR="009D5D83">
        <w:rPr>
          <w:rFonts w:hint="eastAsia"/>
          <w:noProof/>
          <w:lang w:val="en-US" w:eastAsia="zh-CN"/>
        </w:rPr>
        <w:t xml:space="preserve">to report </w:t>
      </w:r>
      <w:r w:rsidR="00A26369">
        <w:rPr>
          <w:rFonts w:hint="eastAsia"/>
          <w:noProof/>
          <w:lang w:val="en-US" w:eastAsia="zh-CN"/>
        </w:rPr>
        <w:t xml:space="preserve">real time </w:t>
      </w:r>
      <w:r w:rsidR="00A26369">
        <w:rPr>
          <w:rFonts w:hint="eastAsia"/>
          <w:lang w:eastAsia="zh-CN"/>
        </w:rPr>
        <w:t>local</w:t>
      </w:r>
      <w:r w:rsidR="009D5D83">
        <w:rPr>
          <w:lang w:eastAsia="ko-KR"/>
        </w:rPr>
        <w:t xml:space="preserve"> network information, e.g. network congestion condition or real-time user path latency, </w:t>
      </w:r>
      <w:r w:rsidR="009D5D83">
        <w:rPr>
          <w:rFonts w:hint="eastAsia"/>
          <w:lang w:eastAsia="zh-CN"/>
        </w:rPr>
        <w:t>to the local AF</w:t>
      </w:r>
      <w:r w:rsidR="00105F47">
        <w:rPr>
          <w:rFonts w:hint="eastAsia"/>
          <w:lang w:eastAsia="zh-CN"/>
        </w:rPr>
        <w:t>.</w:t>
      </w:r>
      <w:r w:rsidR="00F772A7">
        <w:rPr>
          <w:rFonts w:hint="eastAsia"/>
          <w:lang w:eastAsia="zh-CN"/>
        </w:rPr>
        <w:t xml:space="preserve"> </w:t>
      </w:r>
      <w:r w:rsidR="00943169">
        <w:rPr>
          <w:rFonts w:hint="eastAsia"/>
          <w:lang w:eastAsia="zh-CN"/>
        </w:rPr>
        <w:t xml:space="preserve">The SMF selects the ECR, and </w:t>
      </w:r>
      <w:r w:rsidR="00455AA7">
        <w:rPr>
          <w:rFonts w:hint="eastAsia"/>
          <w:lang w:eastAsia="zh-CN"/>
        </w:rPr>
        <w:t>provides</w:t>
      </w:r>
      <w:r w:rsidR="00943169">
        <w:rPr>
          <w:rFonts w:hint="eastAsia"/>
          <w:lang w:eastAsia="zh-CN"/>
        </w:rPr>
        <w:t xml:space="preserve"> the ECR with </w:t>
      </w:r>
      <w:r w:rsidR="00731F25">
        <w:rPr>
          <w:rFonts w:hint="eastAsia"/>
          <w:lang w:eastAsia="zh-CN"/>
        </w:rPr>
        <w:t xml:space="preserve">the event reporting related information (e.g. </w:t>
      </w:r>
      <w:r w:rsidR="00943169">
        <w:rPr>
          <w:rFonts w:hint="eastAsia"/>
          <w:lang w:eastAsia="zh-CN"/>
        </w:rPr>
        <w:t>local UPF</w:t>
      </w:r>
      <w:r w:rsidR="00731F25">
        <w:rPr>
          <w:rFonts w:hint="eastAsia"/>
          <w:lang w:eastAsia="zh-CN"/>
        </w:rPr>
        <w:t xml:space="preserve"> information,</w:t>
      </w:r>
      <w:r w:rsidR="00943169">
        <w:rPr>
          <w:rFonts w:hint="eastAsia"/>
          <w:lang w:eastAsia="zh-CN"/>
        </w:rPr>
        <w:t xml:space="preserve"> </w:t>
      </w:r>
      <w:r w:rsidR="00943169" w:rsidRPr="00E60E72">
        <w:rPr>
          <w:rFonts w:hint="eastAsia"/>
          <w:lang w:eastAsia="zh-CN"/>
        </w:rPr>
        <w:t xml:space="preserve">Notification Target Address pointing </w:t>
      </w:r>
      <w:r w:rsidR="007B096F">
        <w:rPr>
          <w:rFonts w:hint="eastAsia"/>
          <w:lang w:eastAsia="zh-CN"/>
        </w:rPr>
        <w:t>t</w:t>
      </w:r>
      <w:r w:rsidR="00943169" w:rsidRPr="00E60E72">
        <w:rPr>
          <w:rFonts w:hint="eastAsia"/>
          <w:lang w:eastAsia="zh-CN"/>
        </w:rPr>
        <w:t xml:space="preserve">o </w:t>
      </w:r>
      <w:r w:rsidR="00731F25">
        <w:rPr>
          <w:rFonts w:hint="eastAsia"/>
          <w:lang w:eastAsia="zh-CN"/>
        </w:rPr>
        <w:t xml:space="preserve">the </w:t>
      </w:r>
      <w:r w:rsidR="00943169" w:rsidRPr="00E60E72">
        <w:rPr>
          <w:rFonts w:hint="eastAsia"/>
          <w:lang w:eastAsia="zh-CN"/>
        </w:rPr>
        <w:t>AF</w:t>
      </w:r>
      <w:r w:rsidR="00731F25">
        <w:rPr>
          <w:rFonts w:hint="eastAsia"/>
          <w:lang w:eastAsia="zh-CN"/>
        </w:rPr>
        <w:t>, etc.)</w:t>
      </w:r>
      <w:r w:rsidR="007B096F">
        <w:rPr>
          <w:rFonts w:hint="eastAsia"/>
          <w:lang w:eastAsia="zh-CN"/>
        </w:rPr>
        <w:t>.</w:t>
      </w:r>
    </w:p>
    <w:p w:rsidR="00C15E8F" w:rsidRPr="009E0DE1" w:rsidRDefault="00C15E8F" w:rsidP="00C15E8F">
      <w:r w:rsidRPr="009E0DE1">
        <w:t xml:space="preserve">The </w:t>
      </w:r>
      <w:r>
        <w:rPr>
          <w:rFonts w:hint="eastAsia"/>
          <w:lang w:eastAsia="zh-CN"/>
        </w:rPr>
        <w:t>ECR</w:t>
      </w:r>
      <w:r w:rsidRPr="009E0DE1">
        <w:t xml:space="preserve"> supports the following functionality:</w:t>
      </w:r>
    </w:p>
    <w:p w:rsidR="00077C39" w:rsidRPr="00AE490F" w:rsidRDefault="00F772A7" w:rsidP="00AE490F">
      <w:pPr>
        <w:pStyle w:val="B1"/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="00077C39" w:rsidRPr="00AE490F">
        <w:rPr>
          <w:rFonts w:hint="eastAsia"/>
        </w:rPr>
        <w:t xml:space="preserve">Receive </w:t>
      </w:r>
      <w:r w:rsidR="007B096F">
        <w:rPr>
          <w:rFonts w:hint="eastAsia"/>
          <w:lang w:eastAsia="zh-CN"/>
        </w:rPr>
        <w:t>SMF</w:t>
      </w:r>
      <w:r w:rsidR="00077C39" w:rsidRPr="00AE490F">
        <w:rPr>
          <w:rFonts w:hint="eastAsia"/>
        </w:rPr>
        <w:t xml:space="preserve"> request</w:t>
      </w:r>
      <w:r w:rsidR="004A43AD">
        <w:rPr>
          <w:rFonts w:hint="eastAsia"/>
          <w:lang w:eastAsia="zh-CN"/>
        </w:rPr>
        <w:t>s</w:t>
      </w:r>
      <w:r w:rsidR="00077C39" w:rsidRPr="00AE490F">
        <w:rPr>
          <w:rFonts w:hint="eastAsia"/>
        </w:rPr>
        <w:t xml:space="preserve"> </w:t>
      </w:r>
      <w:r w:rsidR="004A43AD">
        <w:rPr>
          <w:rFonts w:hint="eastAsia"/>
          <w:lang w:eastAsia="zh-CN"/>
        </w:rPr>
        <w:t>for</w:t>
      </w:r>
      <w:r w:rsidR="00077C39" w:rsidRPr="00AE490F">
        <w:rPr>
          <w:rFonts w:hint="eastAsia"/>
        </w:rPr>
        <w:t xml:space="preserve"> event report</w:t>
      </w:r>
      <w:r w:rsidR="004A43AD">
        <w:rPr>
          <w:rFonts w:hint="eastAsia"/>
          <w:lang w:eastAsia="zh-CN"/>
        </w:rPr>
        <w:t>ing</w:t>
      </w:r>
      <w:r w:rsidR="00077C39" w:rsidRPr="00AE490F">
        <w:rPr>
          <w:rFonts w:hint="eastAsia"/>
        </w:rPr>
        <w:t xml:space="preserve"> (e.g. QoS monitoring </w:t>
      </w:r>
      <w:r w:rsidR="00D863A7">
        <w:rPr>
          <w:rFonts w:hint="eastAsia"/>
          <w:lang w:eastAsia="zh-CN"/>
        </w:rPr>
        <w:t>request</w:t>
      </w:r>
      <w:r w:rsidR="00077C39" w:rsidRPr="00AE490F">
        <w:rPr>
          <w:rFonts w:hint="eastAsia"/>
        </w:rPr>
        <w:t>).</w:t>
      </w:r>
    </w:p>
    <w:p w:rsidR="00D863A7" w:rsidRDefault="00D863A7" w:rsidP="00D863A7">
      <w:pPr>
        <w:pStyle w:val="B1"/>
        <w:rPr>
          <w:lang w:eastAsia="zh-CN"/>
        </w:rPr>
      </w:pPr>
      <w:r w:rsidRPr="00AE490F">
        <w:t>-</w:t>
      </w:r>
      <w:r w:rsidRPr="00AE490F">
        <w:tab/>
      </w:r>
      <w:r w:rsidRPr="00AE490F">
        <w:rPr>
          <w:rFonts w:hint="eastAsia"/>
        </w:rPr>
        <w:t>Receive event report</w:t>
      </w:r>
      <w:r>
        <w:rPr>
          <w:rFonts w:hint="eastAsia"/>
          <w:lang w:eastAsia="zh-CN"/>
        </w:rPr>
        <w:t xml:space="preserve"> (e.g. </w:t>
      </w:r>
      <w:r>
        <w:rPr>
          <w:lang w:eastAsia="x-none"/>
        </w:rPr>
        <w:t>QoS Monitoring</w:t>
      </w:r>
      <w:r>
        <w:rPr>
          <w:rFonts w:hint="eastAsia"/>
          <w:lang w:eastAsia="zh-CN"/>
        </w:rPr>
        <w:t xml:space="preserve"> report)</w:t>
      </w:r>
      <w:r w:rsidRPr="00AE490F">
        <w:rPr>
          <w:rFonts w:hint="eastAsia"/>
        </w:rPr>
        <w:t xml:space="preserve"> from </w:t>
      </w:r>
      <w:r>
        <w:rPr>
          <w:rFonts w:hint="eastAsia"/>
          <w:lang w:eastAsia="zh-CN"/>
        </w:rPr>
        <w:t>the</w:t>
      </w:r>
      <w:r w:rsidRPr="00AE490F">
        <w:rPr>
          <w:rFonts w:hint="eastAsia"/>
        </w:rPr>
        <w:t xml:space="preserve"> UPF</w:t>
      </w:r>
      <w:r w:rsidR="00461F4A">
        <w:rPr>
          <w:rFonts w:hint="eastAsia"/>
          <w:lang w:eastAsia="zh-CN"/>
        </w:rPr>
        <w:t>.</w:t>
      </w:r>
    </w:p>
    <w:p w:rsidR="00D863A7" w:rsidRPr="00AE490F" w:rsidRDefault="00D863A7" w:rsidP="00D863A7">
      <w:pPr>
        <w:pStyle w:val="B1"/>
      </w:pPr>
      <w:r w:rsidRPr="00AE490F">
        <w:t>-</w:t>
      </w:r>
      <w:r w:rsidRPr="00AE490F">
        <w:tab/>
      </w:r>
      <w:r>
        <w:rPr>
          <w:rFonts w:hint="eastAsia"/>
          <w:lang w:eastAsia="zh-CN"/>
        </w:rPr>
        <w:t>Provid</w:t>
      </w:r>
      <w:r w:rsidRPr="00AE490F">
        <w:rPr>
          <w:rFonts w:hint="eastAsia"/>
        </w:rPr>
        <w:t>e event report</w:t>
      </w:r>
      <w:r>
        <w:rPr>
          <w:rFonts w:hint="eastAsia"/>
          <w:lang w:eastAsia="zh-CN"/>
        </w:rPr>
        <w:t xml:space="preserve"> (e.g. </w:t>
      </w:r>
      <w:r>
        <w:rPr>
          <w:lang w:eastAsia="x-none"/>
        </w:rPr>
        <w:t>QoS Monitoring</w:t>
      </w:r>
      <w:r>
        <w:rPr>
          <w:rFonts w:hint="eastAsia"/>
          <w:lang w:eastAsia="zh-CN"/>
        </w:rPr>
        <w:t xml:space="preserve"> report)</w:t>
      </w:r>
      <w:r w:rsidRPr="00AE490F">
        <w:rPr>
          <w:rFonts w:hint="eastAsia"/>
        </w:rPr>
        <w:t xml:space="preserve"> to</w:t>
      </w:r>
      <w:r>
        <w:rPr>
          <w:rFonts w:hint="eastAsia"/>
          <w:lang w:eastAsia="zh-CN"/>
        </w:rPr>
        <w:t xml:space="preserve"> the</w:t>
      </w:r>
      <w:r w:rsidRPr="00AE490F">
        <w:rPr>
          <w:rFonts w:hint="eastAsia"/>
        </w:rPr>
        <w:t xml:space="preserve"> AF</w:t>
      </w:r>
      <w:r w:rsidRPr="00AE490F">
        <w:t>.</w:t>
      </w:r>
    </w:p>
    <w:p w:rsidR="00DD785E" w:rsidRDefault="00DD785E" w:rsidP="00DD785E">
      <w:pPr>
        <w:pStyle w:val="30"/>
      </w:pPr>
      <w:bookmarkStart w:id="14" w:name="_Toc26346623"/>
      <w:bookmarkStart w:id="15" w:name="_Toc26346410"/>
      <w:bookmarkStart w:id="16" w:name="_Toc23255038"/>
      <w:proofErr w:type="gramStart"/>
      <w:r>
        <w:t>6.X.2</w:t>
      </w:r>
      <w:proofErr w:type="gramEnd"/>
      <w:r>
        <w:tab/>
        <w:t>Procedures</w:t>
      </w:r>
      <w:bookmarkEnd w:id="13"/>
      <w:bookmarkEnd w:id="14"/>
      <w:bookmarkEnd w:id="15"/>
      <w:bookmarkEnd w:id="16"/>
    </w:p>
    <w:p w:rsidR="002E083C" w:rsidRDefault="002E083C" w:rsidP="002E083C">
      <w:pPr>
        <w:pStyle w:val="EditorsNote"/>
        <w:rPr>
          <w:lang w:eastAsia="ko-KR"/>
        </w:rPr>
      </w:pPr>
      <w:bookmarkStart w:id="17" w:name="_Toc326248711"/>
      <w:bookmarkStart w:id="18" w:name="_Toc510604409"/>
      <w:r>
        <w:t xml:space="preserve">Editor's Note: </w:t>
      </w:r>
      <w:r>
        <w:rPr>
          <w:rFonts w:hint="eastAsia"/>
          <w:lang w:eastAsia="zh-CN"/>
        </w:rPr>
        <w:t>Procedures are FFS</w:t>
      </w:r>
      <w:r>
        <w:t>.</w:t>
      </w:r>
    </w:p>
    <w:p w:rsidR="00DD785E" w:rsidRDefault="00DD785E" w:rsidP="00DD785E">
      <w:pPr>
        <w:pStyle w:val="30"/>
        <w:rPr>
          <w:lang w:eastAsia="zh-CN"/>
        </w:rPr>
      </w:pPr>
      <w:bookmarkStart w:id="19" w:name="_Toc26346624"/>
      <w:bookmarkStart w:id="20" w:name="_Toc26346411"/>
      <w:bookmarkStart w:id="21" w:name="_Toc23255039"/>
      <w:proofErr w:type="gramStart"/>
      <w:r>
        <w:rPr>
          <w:lang w:eastAsia="zh-CN"/>
        </w:rPr>
        <w:t>6.X.3</w:t>
      </w:r>
      <w:proofErr w:type="gramEnd"/>
      <w:r>
        <w:rPr>
          <w:lang w:eastAsia="zh-CN"/>
        </w:rPr>
        <w:tab/>
      </w:r>
      <w:bookmarkEnd w:id="17"/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18"/>
      <w:bookmarkEnd w:id="19"/>
      <w:bookmarkEnd w:id="20"/>
      <w:bookmarkEnd w:id="21"/>
    </w:p>
    <w:p w:rsidR="009B3839" w:rsidRDefault="009B3839" w:rsidP="00FE700B">
      <w:pPr>
        <w:pStyle w:val="B1"/>
        <w:ind w:left="0" w:firstLine="0"/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Impacts on existing NF are as follows:</w:t>
      </w:r>
    </w:p>
    <w:p w:rsidR="00FE700B" w:rsidRPr="009B3839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 w:rsidR="00FE700B" w:rsidRPr="009B3839">
        <w:rPr>
          <w:lang w:eastAsia="zh-CN"/>
        </w:rPr>
        <w:t>PCF:</w:t>
      </w:r>
    </w:p>
    <w:p w:rsidR="00FE700B" w:rsidRDefault="00FE700B" w:rsidP="00FE700B">
      <w:pPr>
        <w:pStyle w:val="B1"/>
        <w:ind w:left="852"/>
        <w:rPr>
          <w:noProof/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zh-CN"/>
        </w:rPr>
        <w:t>Receiv</w:t>
      </w:r>
      <w:r w:rsidR="007B096F">
        <w:rPr>
          <w:rFonts w:hint="eastAsia"/>
          <w:noProof/>
          <w:lang w:val="en-US" w:eastAsia="zh-CN"/>
        </w:rPr>
        <w:t>e</w:t>
      </w:r>
      <w:r>
        <w:rPr>
          <w:rFonts w:hint="eastAsia"/>
          <w:noProof/>
          <w:lang w:val="en-US" w:eastAsia="zh-CN"/>
        </w:rPr>
        <w:t xml:space="preserve"> AF request about event report (e.g. QoS monitoring parameter) from NEF. </w:t>
      </w:r>
    </w:p>
    <w:p w:rsidR="00FE700B" w:rsidRDefault="00FE700B" w:rsidP="00FE700B">
      <w:pPr>
        <w:pStyle w:val="B1"/>
        <w:ind w:left="852"/>
        <w:rPr>
          <w:noProof/>
          <w:lang w:val="en-US" w:eastAsia="zh-CN"/>
        </w:rPr>
      </w:pPr>
      <w:r>
        <w:rPr>
          <w:noProof/>
          <w:lang w:val="en-US" w:eastAsia="ko-KR"/>
        </w:rPr>
        <w:t>-</w:t>
      </w:r>
      <w:r>
        <w:rPr>
          <w:noProof/>
          <w:lang w:val="en-US" w:eastAsia="ko-KR"/>
        </w:rPr>
        <w:tab/>
      </w:r>
      <w:r>
        <w:rPr>
          <w:rFonts w:hint="eastAsia"/>
          <w:noProof/>
          <w:lang w:val="en-US" w:eastAsia="zh-CN"/>
        </w:rPr>
        <w:t xml:space="preserve">Decide PCC rules based on AF request and provide PCC rules and </w:t>
      </w:r>
      <w:r>
        <w:rPr>
          <w:rFonts w:hint="eastAsia"/>
          <w:lang w:eastAsia="zh-CN"/>
        </w:rPr>
        <w:t xml:space="preserve">Notification Target Address pointing </w:t>
      </w:r>
      <w:r w:rsidR="007B096F">
        <w:rPr>
          <w:rFonts w:hint="eastAsia"/>
          <w:lang w:eastAsia="zh-CN"/>
        </w:rPr>
        <w:t>to</w:t>
      </w:r>
      <w:r>
        <w:rPr>
          <w:rFonts w:hint="eastAsia"/>
          <w:lang w:eastAsia="zh-CN"/>
        </w:rPr>
        <w:t xml:space="preserve"> AF</w:t>
      </w:r>
      <w:r>
        <w:rPr>
          <w:rFonts w:hint="eastAsia"/>
          <w:noProof/>
          <w:lang w:val="en-US" w:eastAsia="zh-CN"/>
        </w:rPr>
        <w:t xml:space="preserve"> to SMF.</w:t>
      </w:r>
    </w:p>
    <w:p w:rsidR="009B3839" w:rsidRPr="009B3839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>
        <w:rPr>
          <w:rFonts w:hint="eastAsia"/>
          <w:lang w:eastAsia="zh-CN"/>
        </w:rPr>
        <w:t>SMF</w:t>
      </w:r>
      <w:r w:rsidRPr="009B3839">
        <w:rPr>
          <w:lang w:eastAsia="zh-CN"/>
        </w:rPr>
        <w:t>: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ko-KR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Pr="009B3839">
        <w:rPr>
          <w:rFonts w:hint="eastAsia"/>
          <w:noProof/>
          <w:lang w:val="en-US" w:eastAsia="ko-KR"/>
        </w:rPr>
        <w:t xml:space="preserve">Select an ECR which is locally deployed and used </w:t>
      </w:r>
      <w:r w:rsidR="00A260E7" w:rsidRPr="009B3839">
        <w:rPr>
          <w:rFonts w:hint="eastAsia"/>
          <w:noProof/>
          <w:lang w:val="en-US" w:eastAsia="ko-KR"/>
        </w:rPr>
        <w:t>for</w:t>
      </w:r>
      <w:r w:rsidRPr="009B3839">
        <w:rPr>
          <w:rFonts w:hint="eastAsia"/>
          <w:noProof/>
          <w:lang w:val="en-US" w:eastAsia="ko-KR"/>
        </w:rPr>
        <w:t xml:space="preserve"> send</w:t>
      </w:r>
      <w:r w:rsidR="00A260E7" w:rsidRPr="009B3839">
        <w:rPr>
          <w:rFonts w:hint="eastAsia"/>
          <w:noProof/>
          <w:lang w:val="en-US" w:eastAsia="ko-KR"/>
        </w:rPr>
        <w:t>ing</w:t>
      </w:r>
      <w:r w:rsidRPr="009B3839">
        <w:rPr>
          <w:rFonts w:hint="eastAsia"/>
          <w:noProof/>
          <w:lang w:val="en-US" w:eastAsia="ko-KR"/>
        </w:rPr>
        <w:t xml:space="preserve"> event report to </w:t>
      </w:r>
      <w:r w:rsidR="00A260E7" w:rsidRPr="009B3839">
        <w:rPr>
          <w:rFonts w:hint="eastAsia"/>
          <w:noProof/>
          <w:lang w:val="en-US" w:eastAsia="ko-KR"/>
        </w:rPr>
        <w:t xml:space="preserve">the </w:t>
      </w:r>
      <w:r w:rsidRPr="009B3839">
        <w:rPr>
          <w:rFonts w:hint="eastAsia"/>
          <w:noProof/>
          <w:lang w:val="en-US" w:eastAsia="ko-KR"/>
        </w:rPr>
        <w:t>AF</w:t>
      </w:r>
      <w:r w:rsidRPr="009B3839">
        <w:rPr>
          <w:noProof/>
          <w:lang w:val="en-US" w:eastAsia="ko-KR"/>
        </w:rPr>
        <w:t>.</w:t>
      </w:r>
    </w:p>
    <w:p w:rsidR="00E60E72" w:rsidRDefault="00E60E72" w:rsidP="009B3839">
      <w:pPr>
        <w:pStyle w:val="B1"/>
        <w:ind w:left="852"/>
        <w:rPr>
          <w:noProof/>
          <w:lang w:val="en-US" w:eastAsia="zh-CN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Pr="009B3839">
        <w:rPr>
          <w:rFonts w:hint="eastAsia"/>
          <w:noProof/>
          <w:lang w:val="en-US" w:eastAsia="ko-KR"/>
        </w:rPr>
        <w:t xml:space="preserve">Provide </w:t>
      </w:r>
      <w:r w:rsidR="00F772A7" w:rsidRPr="009B3839">
        <w:rPr>
          <w:rFonts w:hint="eastAsia"/>
          <w:noProof/>
          <w:lang w:val="en-US" w:eastAsia="ko-KR"/>
        </w:rPr>
        <w:t xml:space="preserve">the </w:t>
      </w:r>
      <w:r w:rsidRPr="009B3839">
        <w:rPr>
          <w:rFonts w:hint="eastAsia"/>
          <w:noProof/>
          <w:lang w:val="en-US" w:eastAsia="ko-KR"/>
        </w:rPr>
        <w:t xml:space="preserve">UPF information and the Notification Target Address pointing </w:t>
      </w:r>
      <w:r w:rsidR="007B096F">
        <w:rPr>
          <w:rFonts w:hint="eastAsia"/>
          <w:noProof/>
          <w:lang w:val="en-US" w:eastAsia="zh-CN"/>
        </w:rPr>
        <w:t xml:space="preserve">to </w:t>
      </w:r>
      <w:r w:rsidRPr="009B3839">
        <w:rPr>
          <w:rFonts w:hint="eastAsia"/>
          <w:noProof/>
          <w:lang w:val="en-US" w:eastAsia="ko-KR"/>
        </w:rPr>
        <w:t>AF to ECR</w:t>
      </w:r>
      <w:r w:rsidRPr="009B3839">
        <w:rPr>
          <w:noProof/>
          <w:lang w:val="en-US" w:eastAsia="ko-KR"/>
        </w:rPr>
        <w:t>.</w:t>
      </w:r>
    </w:p>
    <w:p w:rsidR="009B3839" w:rsidRDefault="009B3839" w:rsidP="009B3839">
      <w:pPr>
        <w:pStyle w:val="B1"/>
        <w:ind w:left="852"/>
        <w:rPr>
          <w:noProof/>
          <w:lang w:val="en-US" w:eastAsia="zh-CN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Pr="009B3839">
        <w:rPr>
          <w:rFonts w:hint="eastAsia"/>
          <w:noProof/>
          <w:lang w:val="en-US" w:eastAsia="ko-KR"/>
        </w:rPr>
        <w:t>Request the UPF to provide the event report to the ECR.</w:t>
      </w:r>
    </w:p>
    <w:p w:rsidR="009B3839" w:rsidRPr="009B3839" w:rsidRDefault="009B3839" w:rsidP="009B3839">
      <w:pPr>
        <w:pStyle w:val="B1"/>
        <w:rPr>
          <w:lang w:eastAsia="zh-CN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UPF(PSA)</w:t>
      </w:r>
      <w:r w:rsidRPr="009B3839">
        <w:rPr>
          <w:lang w:eastAsia="zh-CN"/>
        </w:rPr>
        <w:t>: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zh-CN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Pr="009B3839">
        <w:rPr>
          <w:rFonts w:hint="eastAsia"/>
          <w:noProof/>
          <w:lang w:val="en-US" w:eastAsia="ko-KR"/>
        </w:rPr>
        <w:t xml:space="preserve">Establish </w:t>
      </w:r>
      <w:r w:rsidR="007B096F">
        <w:rPr>
          <w:rFonts w:hint="eastAsia"/>
          <w:noProof/>
          <w:lang w:val="en-US" w:eastAsia="zh-CN"/>
        </w:rPr>
        <w:t>Control Plane connection</w:t>
      </w:r>
      <w:r w:rsidRPr="009B3839">
        <w:rPr>
          <w:rFonts w:hint="eastAsia"/>
          <w:noProof/>
          <w:lang w:val="en-US" w:eastAsia="ko-KR"/>
        </w:rPr>
        <w:t xml:space="preserve"> with ECR</w:t>
      </w:r>
      <w:r w:rsidR="007B096F">
        <w:rPr>
          <w:rFonts w:hint="eastAsia"/>
          <w:noProof/>
          <w:lang w:val="en-US" w:eastAsia="zh-CN"/>
        </w:rPr>
        <w:t>.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ko-KR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Pr="009B3839">
        <w:rPr>
          <w:rFonts w:hint="eastAsia"/>
          <w:noProof/>
          <w:lang w:val="en-US" w:eastAsia="ko-KR"/>
        </w:rPr>
        <w:t>Send event report to ECR.</w:t>
      </w:r>
    </w:p>
    <w:p w:rsidR="009B3839" w:rsidRDefault="009B3839" w:rsidP="009B3839">
      <w:pPr>
        <w:pStyle w:val="B1"/>
        <w:rPr>
          <w:noProof/>
          <w:lang w:val="en-US" w:eastAsia="zh-CN"/>
        </w:rPr>
      </w:pPr>
      <w:r w:rsidRPr="00AE490F">
        <w:t>-</w:t>
      </w:r>
      <w:r w:rsidRPr="00AE490F">
        <w:tab/>
      </w:r>
      <w:r>
        <w:rPr>
          <w:rFonts w:hint="eastAsia"/>
          <w:noProof/>
          <w:lang w:val="en-US" w:eastAsia="zh-CN"/>
        </w:rPr>
        <w:t>AF</w:t>
      </w:r>
      <w:r w:rsidRPr="009B3839">
        <w:rPr>
          <w:lang w:eastAsia="zh-CN"/>
        </w:rPr>
        <w:t>: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ko-KR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="00E70D73" w:rsidRPr="009B3839">
        <w:rPr>
          <w:rFonts w:hint="eastAsia"/>
          <w:noProof/>
          <w:lang w:val="en-US" w:eastAsia="ko-KR"/>
        </w:rPr>
        <w:t xml:space="preserve">Send event report request (e.g. QoS monitoring report) to the </w:t>
      </w:r>
      <w:r w:rsidR="007B096F">
        <w:rPr>
          <w:rFonts w:hint="eastAsia"/>
          <w:noProof/>
          <w:lang w:val="en-US" w:eastAsia="zh-CN"/>
        </w:rPr>
        <w:t>PCF</w:t>
      </w:r>
      <w:r w:rsidR="00E70D73" w:rsidRPr="009B3839">
        <w:rPr>
          <w:rFonts w:hint="eastAsia"/>
          <w:noProof/>
          <w:lang w:val="en-US" w:eastAsia="ko-KR"/>
        </w:rPr>
        <w:t>.</w:t>
      </w:r>
    </w:p>
    <w:p w:rsidR="00E60E72" w:rsidRPr="009B3839" w:rsidRDefault="00E60E72" w:rsidP="009B3839">
      <w:pPr>
        <w:pStyle w:val="B1"/>
        <w:ind w:left="852"/>
        <w:rPr>
          <w:noProof/>
          <w:lang w:val="en-US" w:eastAsia="ko-KR"/>
        </w:rPr>
      </w:pPr>
      <w:r w:rsidRPr="009B3839">
        <w:rPr>
          <w:noProof/>
          <w:lang w:val="en-US" w:eastAsia="ko-KR"/>
        </w:rPr>
        <w:t>-</w:t>
      </w:r>
      <w:r w:rsidRPr="009B3839">
        <w:rPr>
          <w:noProof/>
          <w:lang w:val="en-US" w:eastAsia="ko-KR"/>
        </w:rPr>
        <w:tab/>
      </w:r>
      <w:r w:rsidRPr="009B3839">
        <w:rPr>
          <w:rFonts w:hint="eastAsia"/>
          <w:noProof/>
          <w:lang w:val="en-US" w:eastAsia="ko-KR"/>
        </w:rPr>
        <w:t xml:space="preserve">Receive event report </w:t>
      </w:r>
      <w:r w:rsidR="00E70D73" w:rsidRPr="009B3839">
        <w:rPr>
          <w:rFonts w:hint="eastAsia"/>
          <w:noProof/>
          <w:lang w:val="en-US" w:eastAsia="ko-KR"/>
        </w:rPr>
        <w:t xml:space="preserve">(e.g. QoS monitoring report) </w:t>
      </w:r>
      <w:r w:rsidRPr="009B3839">
        <w:rPr>
          <w:rFonts w:hint="eastAsia"/>
          <w:noProof/>
          <w:lang w:val="en-US" w:eastAsia="ko-KR"/>
        </w:rPr>
        <w:t xml:space="preserve">from </w:t>
      </w:r>
      <w:r w:rsidR="00E70D73" w:rsidRPr="009B3839">
        <w:rPr>
          <w:rFonts w:hint="eastAsia"/>
          <w:noProof/>
          <w:lang w:val="en-US" w:eastAsia="ko-KR"/>
        </w:rPr>
        <w:t xml:space="preserve">the </w:t>
      </w:r>
      <w:r w:rsidRPr="009B3839">
        <w:rPr>
          <w:rFonts w:hint="eastAsia"/>
          <w:noProof/>
          <w:lang w:val="en-US" w:eastAsia="ko-KR"/>
        </w:rPr>
        <w:t>ECR</w:t>
      </w:r>
      <w:r w:rsidRPr="009B3839">
        <w:rPr>
          <w:noProof/>
          <w:lang w:val="en-US" w:eastAsia="ko-KR"/>
        </w:rPr>
        <w:t>.</w:t>
      </w:r>
    </w:p>
    <w:bookmarkEnd w:id="7"/>
    <w:bookmarkEnd w:id="8"/>
    <w:p w:rsidR="00F44147" w:rsidRPr="00194693" w:rsidRDefault="00194693" w:rsidP="0019469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lastRenderedPageBreak/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1F2E5E">
        <w:rPr>
          <w:rFonts w:ascii="Arial" w:hAnsi="Arial" w:hint="eastAsia"/>
          <w:i/>
          <w:color w:val="FF0000"/>
          <w:sz w:val="24"/>
          <w:lang w:val="en-US" w:eastAsia="zh-CN"/>
        </w:rPr>
        <w:t>change</w:t>
      </w:r>
    </w:p>
    <w:sectPr w:rsidR="00F44147" w:rsidRPr="00194693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491D" w:rsidRDefault="00D9491D">
      <w:r>
        <w:separator/>
      </w:r>
    </w:p>
    <w:p w:rsidR="00D9491D" w:rsidRDefault="00D9491D"/>
  </w:endnote>
  <w:endnote w:type="continuationSeparator" w:id="0">
    <w:p w:rsidR="00D9491D" w:rsidRDefault="00D9491D">
      <w:r>
        <w:continuationSeparator/>
      </w:r>
    </w:p>
    <w:p w:rsidR="00D9491D" w:rsidRDefault="00D949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等线">
    <w:altName w:val="宋体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6"/>
    <w:family w:val="roman"/>
    <w:notTrueType/>
    <w:pitch w:val="default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491D" w:rsidRDefault="00D9491D">
      <w:r>
        <w:separator/>
      </w:r>
    </w:p>
    <w:p w:rsidR="00D9491D" w:rsidRDefault="00D9491D"/>
  </w:footnote>
  <w:footnote w:type="continuationSeparator" w:id="0">
    <w:p w:rsidR="00D9491D" w:rsidRDefault="00D9491D">
      <w:r>
        <w:continuationSeparator/>
      </w:r>
    </w:p>
    <w:p w:rsidR="00D9491D" w:rsidRDefault="00D9491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0983" w:rsidRPr="00C178A2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>SA WG2 Temporary Document</w:t>
    </w:r>
  </w:p>
  <w:p w:rsidR="00440983" w:rsidRPr="00C178A2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C178A2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C178A2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37516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40983" w:rsidRPr="00C178A2" w:rsidRDefault="00440983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6pt;height:15.6pt" o:bullet="t">
        <v:imagedata r:id="rId1" o:title="art7234"/>
      </v:shape>
    </w:pict>
  </w:numPicBullet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9E831D2"/>
    <w:multiLevelType w:val="hybridMultilevel"/>
    <w:tmpl w:val="84A2A648"/>
    <w:lvl w:ilvl="0" w:tplc="913AE0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4"/>
  </w:num>
  <w:num w:numId="7">
    <w:abstractNumId w:val="13"/>
  </w:num>
  <w:num w:numId="8">
    <w:abstractNumId w:val="20"/>
  </w:num>
  <w:num w:numId="9">
    <w:abstractNumId w:val="19"/>
  </w:num>
  <w:num w:numId="10">
    <w:abstractNumId w:val="15"/>
  </w:num>
  <w:num w:numId="11">
    <w:abstractNumId w:val="12"/>
  </w:num>
  <w:num w:numId="12">
    <w:abstractNumId w:val="25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6"/>
  </w:num>
  <w:num w:numId="2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5D0F"/>
    <w:rsid w:val="00010715"/>
    <w:rsid w:val="0001131C"/>
    <w:rsid w:val="0001534D"/>
    <w:rsid w:val="000222BA"/>
    <w:rsid w:val="00037C09"/>
    <w:rsid w:val="000400CF"/>
    <w:rsid w:val="00042830"/>
    <w:rsid w:val="00043BE4"/>
    <w:rsid w:val="00044954"/>
    <w:rsid w:val="00047CA9"/>
    <w:rsid w:val="00053770"/>
    <w:rsid w:val="00071300"/>
    <w:rsid w:val="0007281B"/>
    <w:rsid w:val="00077C39"/>
    <w:rsid w:val="00077D47"/>
    <w:rsid w:val="00082079"/>
    <w:rsid w:val="000850FC"/>
    <w:rsid w:val="0008590A"/>
    <w:rsid w:val="00086286"/>
    <w:rsid w:val="00093FA2"/>
    <w:rsid w:val="0009647D"/>
    <w:rsid w:val="00096613"/>
    <w:rsid w:val="000A0142"/>
    <w:rsid w:val="000A11EC"/>
    <w:rsid w:val="000A2E69"/>
    <w:rsid w:val="000A4953"/>
    <w:rsid w:val="000A5B11"/>
    <w:rsid w:val="000B7BB7"/>
    <w:rsid w:val="000C1205"/>
    <w:rsid w:val="000C644F"/>
    <w:rsid w:val="000C74CF"/>
    <w:rsid w:val="000D2D95"/>
    <w:rsid w:val="000D303E"/>
    <w:rsid w:val="000D3A1C"/>
    <w:rsid w:val="000E39A7"/>
    <w:rsid w:val="000E7A73"/>
    <w:rsid w:val="001013C0"/>
    <w:rsid w:val="001054CC"/>
    <w:rsid w:val="00105F47"/>
    <w:rsid w:val="001172A3"/>
    <w:rsid w:val="00120CD0"/>
    <w:rsid w:val="00122964"/>
    <w:rsid w:val="0012414C"/>
    <w:rsid w:val="0012735F"/>
    <w:rsid w:val="00127A01"/>
    <w:rsid w:val="001309D3"/>
    <w:rsid w:val="00137516"/>
    <w:rsid w:val="00137ED2"/>
    <w:rsid w:val="0014316F"/>
    <w:rsid w:val="00144AD7"/>
    <w:rsid w:val="00147BF0"/>
    <w:rsid w:val="00151D17"/>
    <w:rsid w:val="001614BF"/>
    <w:rsid w:val="0016449E"/>
    <w:rsid w:val="00166D89"/>
    <w:rsid w:val="00170876"/>
    <w:rsid w:val="00172176"/>
    <w:rsid w:val="00172D9F"/>
    <w:rsid w:val="00182949"/>
    <w:rsid w:val="00185E49"/>
    <w:rsid w:val="0018638B"/>
    <w:rsid w:val="0019138E"/>
    <w:rsid w:val="0019344D"/>
    <w:rsid w:val="00194510"/>
    <w:rsid w:val="00194693"/>
    <w:rsid w:val="00196ABD"/>
    <w:rsid w:val="00197558"/>
    <w:rsid w:val="00197E87"/>
    <w:rsid w:val="001A63AD"/>
    <w:rsid w:val="001B6A45"/>
    <w:rsid w:val="001C06D0"/>
    <w:rsid w:val="001C18DC"/>
    <w:rsid w:val="001C5DB3"/>
    <w:rsid w:val="001D2CD1"/>
    <w:rsid w:val="001D4208"/>
    <w:rsid w:val="001D65F6"/>
    <w:rsid w:val="001E278F"/>
    <w:rsid w:val="001E34C3"/>
    <w:rsid w:val="001E565C"/>
    <w:rsid w:val="001F2E5E"/>
    <w:rsid w:val="001F5545"/>
    <w:rsid w:val="001F6635"/>
    <w:rsid w:val="00206D5F"/>
    <w:rsid w:val="00214A9D"/>
    <w:rsid w:val="00216540"/>
    <w:rsid w:val="00216BE9"/>
    <w:rsid w:val="0022676A"/>
    <w:rsid w:val="002267DF"/>
    <w:rsid w:val="002343F0"/>
    <w:rsid w:val="0023495F"/>
    <w:rsid w:val="00247EF0"/>
    <w:rsid w:val="00253397"/>
    <w:rsid w:val="002612AA"/>
    <w:rsid w:val="00264D1C"/>
    <w:rsid w:val="00265AC1"/>
    <w:rsid w:val="0027239E"/>
    <w:rsid w:val="0027239F"/>
    <w:rsid w:val="002729E0"/>
    <w:rsid w:val="00276F11"/>
    <w:rsid w:val="00277114"/>
    <w:rsid w:val="00277FBC"/>
    <w:rsid w:val="00280C4E"/>
    <w:rsid w:val="002822D5"/>
    <w:rsid w:val="00282347"/>
    <w:rsid w:val="00282EAA"/>
    <w:rsid w:val="0028563F"/>
    <w:rsid w:val="00287EF5"/>
    <w:rsid w:val="0029163C"/>
    <w:rsid w:val="00292A7D"/>
    <w:rsid w:val="002930BE"/>
    <w:rsid w:val="00293719"/>
    <w:rsid w:val="00296F77"/>
    <w:rsid w:val="002A059F"/>
    <w:rsid w:val="002A1D63"/>
    <w:rsid w:val="002A64A9"/>
    <w:rsid w:val="002A6521"/>
    <w:rsid w:val="002B2565"/>
    <w:rsid w:val="002B49CC"/>
    <w:rsid w:val="002C00C2"/>
    <w:rsid w:val="002C3DA7"/>
    <w:rsid w:val="002C4637"/>
    <w:rsid w:val="002D0297"/>
    <w:rsid w:val="002D16CA"/>
    <w:rsid w:val="002D4B90"/>
    <w:rsid w:val="002E083C"/>
    <w:rsid w:val="002E7705"/>
    <w:rsid w:val="002E7C6F"/>
    <w:rsid w:val="002F0523"/>
    <w:rsid w:val="002F6739"/>
    <w:rsid w:val="0030175B"/>
    <w:rsid w:val="00306E9F"/>
    <w:rsid w:val="00335E3A"/>
    <w:rsid w:val="00337DE7"/>
    <w:rsid w:val="00346236"/>
    <w:rsid w:val="00346388"/>
    <w:rsid w:val="003521FA"/>
    <w:rsid w:val="003553E9"/>
    <w:rsid w:val="00364A4F"/>
    <w:rsid w:val="003658EE"/>
    <w:rsid w:val="003737D5"/>
    <w:rsid w:val="00377679"/>
    <w:rsid w:val="00380727"/>
    <w:rsid w:val="0038235B"/>
    <w:rsid w:val="0038504B"/>
    <w:rsid w:val="00386C83"/>
    <w:rsid w:val="00393D0A"/>
    <w:rsid w:val="0039471D"/>
    <w:rsid w:val="003A0636"/>
    <w:rsid w:val="003A0E4B"/>
    <w:rsid w:val="003A1682"/>
    <w:rsid w:val="003A37F6"/>
    <w:rsid w:val="003A510A"/>
    <w:rsid w:val="003A76D4"/>
    <w:rsid w:val="003C4227"/>
    <w:rsid w:val="003D2355"/>
    <w:rsid w:val="003E3254"/>
    <w:rsid w:val="003E3F2D"/>
    <w:rsid w:val="003E58DF"/>
    <w:rsid w:val="003F12D4"/>
    <w:rsid w:val="004002FC"/>
    <w:rsid w:val="00410FFE"/>
    <w:rsid w:val="00412497"/>
    <w:rsid w:val="00413188"/>
    <w:rsid w:val="0041533A"/>
    <w:rsid w:val="00416515"/>
    <w:rsid w:val="004210A7"/>
    <w:rsid w:val="00423DA3"/>
    <w:rsid w:val="00424071"/>
    <w:rsid w:val="00430560"/>
    <w:rsid w:val="00433E2F"/>
    <w:rsid w:val="004359A8"/>
    <w:rsid w:val="00437013"/>
    <w:rsid w:val="00440983"/>
    <w:rsid w:val="00440E7B"/>
    <w:rsid w:val="00441153"/>
    <w:rsid w:val="00441AB6"/>
    <w:rsid w:val="004436C8"/>
    <w:rsid w:val="0045433E"/>
    <w:rsid w:val="00455AA7"/>
    <w:rsid w:val="00457515"/>
    <w:rsid w:val="00461F4A"/>
    <w:rsid w:val="00465D31"/>
    <w:rsid w:val="00474B2E"/>
    <w:rsid w:val="00480E19"/>
    <w:rsid w:val="00482E20"/>
    <w:rsid w:val="0048455F"/>
    <w:rsid w:val="00487C10"/>
    <w:rsid w:val="0049141C"/>
    <w:rsid w:val="00491CBD"/>
    <w:rsid w:val="004934E0"/>
    <w:rsid w:val="0049408F"/>
    <w:rsid w:val="0049409B"/>
    <w:rsid w:val="00495694"/>
    <w:rsid w:val="00496667"/>
    <w:rsid w:val="004A2E8B"/>
    <w:rsid w:val="004A43AD"/>
    <w:rsid w:val="004A56CE"/>
    <w:rsid w:val="004A6E74"/>
    <w:rsid w:val="004B1360"/>
    <w:rsid w:val="004B2695"/>
    <w:rsid w:val="004B312C"/>
    <w:rsid w:val="004B437E"/>
    <w:rsid w:val="004B4E69"/>
    <w:rsid w:val="004B4FB0"/>
    <w:rsid w:val="004B5CF5"/>
    <w:rsid w:val="004C34C8"/>
    <w:rsid w:val="004C627E"/>
    <w:rsid w:val="004C6B7B"/>
    <w:rsid w:val="004C7EE7"/>
    <w:rsid w:val="004D05AA"/>
    <w:rsid w:val="004D19C1"/>
    <w:rsid w:val="004D7BC3"/>
    <w:rsid w:val="004F0298"/>
    <w:rsid w:val="004F09BE"/>
    <w:rsid w:val="004F0F21"/>
    <w:rsid w:val="004F5774"/>
    <w:rsid w:val="004F7E74"/>
    <w:rsid w:val="005079E1"/>
    <w:rsid w:val="005154F0"/>
    <w:rsid w:val="00521FD0"/>
    <w:rsid w:val="0052284A"/>
    <w:rsid w:val="0052445E"/>
    <w:rsid w:val="00526F22"/>
    <w:rsid w:val="005326B5"/>
    <w:rsid w:val="00533E2A"/>
    <w:rsid w:val="0054429A"/>
    <w:rsid w:val="005454E9"/>
    <w:rsid w:val="005509C5"/>
    <w:rsid w:val="005540EA"/>
    <w:rsid w:val="00556E50"/>
    <w:rsid w:val="00561306"/>
    <w:rsid w:val="0056198B"/>
    <w:rsid w:val="005638DA"/>
    <w:rsid w:val="00566B3E"/>
    <w:rsid w:val="0057275B"/>
    <w:rsid w:val="005824CF"/>
    <w:rsid w:val="00585B4F"/>
    <w:rsid w:val="00586943"/>
    <w:rsid w:val="005905CA"/>
    <w:rsid w:val="00590AA3"/>
    <w:rsid w:val="00592F1F"/>
    <w:rsid w:val="005A1671"/>
    <w:rsid w:val="005A3F79"/>
    <w:rsid w:val="005B0880"/>
    <w:rsid w:val="005B0E9D"/>
    <w:rsid w:val="005C0BDC"/>
    <w:rsid w:val="005C3586"/>
    <w:rsid w:val="005C4F7B"/>
    <w:rsid w:val="005C716F"/>
    <w:rsid w:val="005D3D42"/>
    <w:rsid w:val="005D3E56"/>
    <w:rsid w:val="005D5320"/>
    <w:rsid w:val="005E3D73"/>
    <w:rsid w:val="005E44C2"/>
    <w:rsid w:val="005F5BA6"/>
    <w:rsid w:val="006138FA"/>
    <w:rsid w:val="0061520B"/>
    <w:rsid w:val="00620388"/>
    <w:rsid w:val="006227BE"/>
    <w:rsid w:val="00624945"/>
    <w:rsid w:val="00631091"/>
    <w:rsid w:val="00632705"/>
    <w:rsid w:val="00635087"/>
    <w:rsid w:val="00642983"/>
    <w:rsid w:val="00647956"/>
    <w:rsid w:val="006537DA"/>
    <w:rsid w:val="00655133"/>
    <w:rsid w:val="00655FD0"/>
    <w:rsid w:val="00660BA7"/>
    <w:rsid w:val="006612B2"/>
    <w:rsid w:val="00667E7C"/>
    <w:rsid w:val="006709A5"/>
    <w:rsid w:val="006714B0"/>
    <w:rsid w:val="0067253A"/>
    <w:rsid w:val="0067300E"/>
    <w:rsid w:val="006736E5"/>
    <w:rsid w:val="00674873"/>
    <w:rsid w:val="00675698"/>
    <w:rsid w:val="00683C22"/>
    <w:rsid w:val="006868ED"/>
    <w:rsid w:val="0069106D"/>
    <w:rsid w:val="006911DD"/>
    <w:rsid w:val="00691550"/>
    <w:rsid w:val="00691D4C"/>
    <w:rsid w:val="006921A3"/>
    <w:rsid w:val="0069266C"/>
    <w:rsid w:val="00692A03"/>
    <w:rsid w:val="00694308"/>
    <w:rsid w:val="006A0828"/>
    <w:rsid w:val="006A1F2B"/>
    <w:rsid w:val="006B2B29"/>
    <w:rsid w:val="006C0C3E"/>
    <w:rsid w:val="006C239D"/>
    <w:rsid w:val="006C2E7B"/>
    <w:rsid w:val="006D06E9"/>
    <w:rsid w:val="006D21FF"/>
    <w:rsid w:val="006D3BEF"/>
    <w:rsid w:val="006D46B7"/>
    <w:rsid w:val="006E1FF7"/>
    <w:rsid w:val="006E4D27"/>
    <w:rsid w:val="006E7255"/>
    <w:rsid w:val="0070060A"/>
    <w:rsid w:val="00703F7C"/>
    <w:rsid w:val="00705FEA"/>
    <w:rsid w:val="00706D91"/>
    <w:rsid w:val="007071B9"/>
    <w:rsid w:val="00707BA2"/>
    <w:rsid w:val="00722962"/>
    <w:rsid w:val="0073070D"/>
    <w:rsid w:val="00730AB1"/>
    <w:rsid w:val="00731698"/>
    <w:rsid w:val="00731F25"/>
    <w:rsid w:val="0073482C"/>
    <w:rsid w:val="00740808"/>
    <w:rsid w:val="00746EB3"/>
    <w:rsid w:val="0074773A"/>
    <w:rsid w:val="00752155"/>
    <w:rsid w:val="00755011"/>
    <w:rsid w:val="00756837"/>
    <w:rsid w:val="007606D7"/>
    <w:rsid w:val="007614FF"/>
    <w:rsid w:val="0076672B"/>
    <w:rsid w:val="00781E41"/>
    <w:rsid w:val="00783CE1"/>
    <w:rsid w:val="00787C42"/>
    <w:rsid w:val="007928D6"/>
    <w:rsid w:val="007978D0"/>
    <w:rsid w:val="007A3710"/>
    <w:rsid w:val="007B096F"/>
    <w:rsid w:val="007B3AFC"/>
    <w:rsid w:val="007B7FE2"/>
    <w:rsid w:val="007C0E15"/>
    <w:rsid w:val="007C350E"/>
    <w:rsid w:val="007D5311"/>
    <w:rsid w:val="007E2345"/>
    <w:rsid w:val="007F500E"/>
    <w:rsid w:val="007F50FA"/>
    <w:rsid w:val="008021A5"/>
    <w:rsid w:val="00803F2A"/>
    <w:rsid w:val="008117E7"/>
    <w:rsid w:val="00811BB3"/>
    <w:rsid w:val="00825F28"/>
    <w:rsid w:val="0082718E"/>
    <w:rsid w:val="00833545"/>
    <w:rsid w:val="008344F0"/>
    <w:rsid w:val="0083696C"/>
    <w:rsid w:val="008501A7"/>
    <w:rsid w:val="008607D7"/>
    <w:rsid w:val="00860CB6"/>
    <w:rsid w:val="008635D9"/>
    <w:rsid w:val="008650EC"/>
    <w:rsid w:val="00875F0C"/>
    <w:rsid w:val="0088219D"/>
    <w:rsid w:val="00883B55"/>
    <w:rsid w:val="00884330"/>
    <w:rsid w:val="0088718C"/>
    <w:rsid w:val="00890B78"/>
    <w:rsid w:val="008924BB"/>
    <w:rsid w:val="00893216"/>
    <w:rsid w:val="00894AE3"/>
    <w:rsid w:val="00896618"/>
    <w:rsid w:val="008B60BB"/>
    <w:rsid w:val="008B6EE9"/>
    <w:rsid w:val="008C0D3E"/>
    <w:rsid w:val="008C1065"/>
    <w:rsid w:val="008C401B"/>
    <w:rsid w:val="008D100E"/>
    <w:rsid w:val="008D1B5C"/>
    <w:rsid w:val="008D661D"/>
    <w:rsid w:val="008E2036"/>
    <w:rsid w:val="008E7B19"/>
    <w:rsid w:val="008F01F2"/>
    <w:rsid w:val="008F1F3B"/>
    <w:rsid w:val="008F3328"/>
    <w:rsid w:val="009037AB"/>
    <w:rsid w:val="00904A9B"/>
    <w:rsid w:val="00907657"/>
    <w:rsid w:val="00910499"/>
    <w:rsid w:val="0091151D"/>
    <w:rsid w:val="00915F1E"/>
    <w:rsid w:val="00916E81"/>
    <w:rsid w:val="009229B8"/>
    <w:rsid w:val="00923047"/>
    <w:rsid w:val="00924410"/>
    <w:rsid w:val="00935A58"/>
    <w:rsid w:val="00936470"/>
    <w:rsid w:val="009415EC"/>
    <w:rsid w:val="009428AD"/>
    <w:rsid w:val="00943169"/>
    <w:rsid w:val="00946C3E"/>
    <w:rsid w:val="00952D7B"/>
    <w:rsid w:val="0095526E"/>
    <w:rsid w:val="009572C0"/>
    <w:rsid w:val="0096071A"/>
    <w:rsid w:val="0096072B"/>
    <w:rsid w:val="00965D5B"/>
    <w:rsid w:val="00976802"/>
    <w:rsid w:val="009773E3"/>
    <w:rsid w:val="009867E1"/>
    <w:rsid w:val="009908E2"/>
    <w:rsid w:val="009935B9"/>
    <w:rsid w:val="009946B8"/>
    <w:rsid w:val="009960EE"/>
    <w:rsid w:val="009977F3"/>
    <w:rsid w:val="009A7A7B"/>
    <w:rsid w:val="009B3839"/>
    <w:rsid w:val="009C063F"/>
    <w:rsid w:val="009C75C4"/>
    <w:rsid w:val="009D0F83"/>
    <w:rsid w:val="009D5D83"/>
    <w:rsid w:val="009E12AC"/>
    <w:rsid w:val="009E1E5B"/>
    <w:rsid w:val="009E4061"/>
    <w:rsid w:val="009F006A"/>
    <w:rsid w:val="009F3DF0"/>
    <w:rsid w:val="009F4563"/>
    <w:rsid w:val="00A01C8E"/>
    <w:rsid w:val="00A10700"/>
    <w:rsid w:val="00A109F3"/>
    <w:rsid w:val="00A126BD"/>
    <w:rsid w:val="00A260E7"/>
    <w:rsid w:val="00A26369"/>
    <w:rsid w:val="00A2749B"/>
    <w:rsid w:val="00A30B53"/>
    <w:rsid w:val="00A31D72"/>
    <w:rsid w:val="00A32D53"/>
    <w:rsid w:val="00A33192"/>
    <w:rsid w:val="00A41677"/>
    <w:rsid w:val="00A43FA7"/>
    <w:rsid w:val="00A454F2"/>
    <w:rsid w:val="00A51EE2"/>
    <w:rsid w:val="00A522FE"/>
    <w:rsid w:val="00A539DD"/>
    <w:rsid w:val="00A54D0B"/>
    <w:rsid w:val="00A57AC1"/>
    <w:rsid w:val="00A6156B"/>
    <w:rsid w:val="00A62CFB"/>
    <w:rsid w:val="00A6408F"/>
    <w:rsid w:val="00A64C12"/>
    <w:rsid w:val="00A65B2B"/>
    <w:rsid w:val="00A67135"/>
    <w:rsid w:val="00A72774"/>
    <w:rsid w:val="00A77350"/>
    <w:rsid w:val="00A774D4"/>
    <w:rsid w:val="00A774DE"/>
    <w:rsid w:val="00A91444"/>
    <w:rsid w:val="00A95632"/>
    <w:rsid w:val="00A9638F"/>
    <w:rsid w:val="00AA03AD"/>
    <w:rsid w:val="00AA4A08"/>
    <w:rsid w:val="00AA66DE"/>
    <w:rsid w:val="00AB5021"/>
    <w:rsid w:val="00AB6630"/>
    <w:rsid w:val="00AC12F1"/>
    <w:rsid w:val="00AC1687"/>
    <w:rsid w:val="00AC2765"/>
    <w:rsid w:val="00AC2F69"/>
    <w:rsid w:val="00AC351F"/>
    <w:rsid w:val="00AC3635"/>
    <w:rsid w:val="00AD73FB"/>
    <w:rsid w:val="00AE2465"/>
    <w:rsid w:val="00AE2517"/>
    <w:rsid w:val="00AE35EC"/>
    <w:rsid w:val="00AE490C"/>
    <w:rsid w:val="00AE490F"/>
    <w:rsid w:val="00AE4B1C"/>
    <w:rsid w:val="00AE61EE"/>
    <w:rsid w:val="00AF3BFD"/>
    <w:rsid w:val="00AF5F3A"/>
    <w:rsid w:val="00AF64A3"/>
    <w:rsid w:val="00AF7B2E"/>
    <w:rsid w:val="00B063A4"/>
    <w:rsid w:val="00B06E37"/>
    <w:rsid w:val="00B109C3"/>
    <w:rsid w:val="00B11056"/>
    <w:rsid w:val="00B13776"/>
    <w:rsid w:val="00B16531"/>
    <w:rsid w:val="00B23850"/>
    <w:rsid w:val="00B23926"/>
    <w:rsid w:val="00B23CDE"/>
    <w:rsid w:val="00B24C29"/>
    <w:rsid w:val="00B24FBD"/>
    <w:rsid w:val="00B32067"/>
    <w:rsid w:val="00B33404"/>
    <w:rsid w:val="00B3436E"/>
    <w:rsid w:val="00B4321F"/>
    <w:rsid w:val="00B449F2"/>
    <w:rsid w:val="00B46A9B"/>
    <w:rsid w:val="00B474BA"/>
    <w:rsid w:val="00B51E10"/>
    <w:rsid w:val="00B5415A"/>
    <w:rsid w:val="00B55AFC"/>
    <w:rsid w:val="00B56967"/>
    <w:rsid w:val="00B62A32"/>
    <w:rsid w:val="00B6378D"/>
    <w:rsid w:val="00B80B5B"/>
    <w:rsid w:val="00B84E99"/>
    <w:rsid w:val="00B850FB"/>
    <w:rsid w:val="00B85CA2"/>
    <w:rsid w:val="00B9367F"/>
    <w:rsid w:val="00BA14CD"/>
    <w:rsid w:val="00BA30E5"/>
    <w:rsid w:val="00BA3677"/>
    <w:rsid w:val="00BC4B94"/>
    <w:rsid w:val="00BC50B9"/>
    <w:rsid w:val="00BC62BF"/>
    <w:rsid w:val="00BC7784"/>
    <w:rsid w:val="00BD5878"/>
    <w:rsid w:val="00BD5C23"/>
    <w:rsid w:val="00BE447F"/>
    <w:rsid w:val="00BF5B4E"/>
    <w:rsid w:val="00BF5CC5"/>
    <w:rsid w:val="00BF5DDA"/>
    <w:rsid w:val="00C04D0D"/>
    <w:rsid w:val="00C06F18"/>
    <w:rsid w:val="00C138A1"/>
    <w:rsid w:val="00C15E8F"/>
    <w:rsid w:val="00C178A2"/>
    <w:rsid w:val="00C2033C"/>
    <w:rsid w:val="00C2259F"/>
    <w:rsid w:val="00C22750"/>
    <w:rsid w:val="00C22B7F"/>
    <w:rsid w:val="00C24A45"/>
    <w:rsid w:val="00C26DB9"/>
    <w:rsid w:val="00C30363"/>
    <w:rsid w:val="00C30676"/>
    <w:rsid w:val="00C33977"/>
    <w:rsid w:val="00C4636D"/>
    <w:rsid w:val="00C47B70"/>
    <w:rsid w:val="00C55445"/>
    <w:rsid w:val="00C56038"/>
    <w:rsid w:val="00C60A92"/>
    <w:rsid w:val="00C6458E"/>
    <w:rsid w:val="00C72DA0"/>
    <w:rsid w:val="00C74605"/>
    <w:rsid w:val="00C75329"/>
    <w:rsid w:val="00C81126"/>
    <w:rsid w:val="00C85CC3"/>
    <w:rsid w:val="00C8664A"/>
    <w:rsid w:val="00C86E8A"/>
    <w:rsid w:val="00C902C9"/>
    <w:rsid w:val="00C93B3C"/>
    <w:rsid w:val="00C9533D"/>
    <w:rsid w:val="00C95860"/>
    <w:rsid w:val="00C96832"/>
    <w:rsid w:val="00C976B8"/>
    <w:rsid w:val="00CA586F"/>
    <w:rsid w:val="00CB3902"/>
    <w:rsid w:val="00CB730B"/>
    <w:rsid w:val="00CC1987"/>
    <w:rsid w:val="00CC5766"/>
    <w:rsid w:val="00CC61C5"/>
    <w:rsid w:val="00CD2704"/>
    <w:rsid w:val="00CD4BF4"/>
    <w:rsid w:val="00CD6C4F"/>
    <w:rsid w:val="00CE3311"/>
    <w:rsid w:val="00CE3614"/>
    <w:rsid w:val="00CF013C"/>
    <w:rsid w:val="00CF5D88"/>
    <w:rsid w:val="00D06365"/>
    <w:rsid w:val="00D13EFF"/>
    <w:rsid w:val="00D16CE8"/>
    <w:rsid w:val="00D21A6D"/>
    <w:rsid w:val="00D23C77"/>
    <w:rsid w:val="00D2400E"/>
    <w:rsid w:val="00D25BFE"/>
    <w:rsid w:val="00D31443"/>
    <w:rsid w:val="00D314A5"/>
    <w:rsid w:val="00D31BDD"/>
    <w:rsid w:val="00D321CB"/>
    <w:rsid w:val="00D36B67"/>
    <w:rsid w:val="00D46858"/>
    <w:rsid w:val="00D52099"/>
    <w:rsid w:val="00D522C2"/>
    <w:rsid w:val="00D52306"/>
    <w:rsid w:val="00D61BD0"/>
    <w:rsid w:val="00D640BE"/>
    <w:rsid w:val="00D64D42"/>
    <w:rsid w:val="00D65F65"/>
    <w:rsid w:val="00D66723"/>
    <w:rsid w:val="00D731CF"/>
    <w:rsid w:val="00D739F2"/>
    <w:rsid w:val="00D74450"/>
    <w:rsid w:val="00D754F1"/>
    <w:rsid w:val="00D804DC"/>
    <w:rsid w:val="00D82C2C"/>
    <w:rsid w:val="00D863A7"/>
    <w:rsid w:val="00D91F53"/>
    <w:rsid w:val="00D927D0"/>
    <w:rsid w:val="00D9302E"/>
    <w:rsid w:val="00D9491D"/>
    <w:rsid w:val="00D9591C"/>
    <w:rsid w:val="00D97F03"/>
    <w:rsid w:val="00DA17BE"/>
    <w:rsid w:val="00DA17FD"/>
    <w:rsid w:val="00DA4B92"/>
    <w:rsid w:val="00DA7C8A"/>
    <w:rsid w:val="00DB331B"/>
    <w:rsid w:val="00DB3BE2"/>
    <w:rsid w:val="00DB46B8"/>
    <w:rsid w:val="00DB7864"/>
    <w:rsid w:val="00DC6C3D"/>
    <w:rsid w:val="00DD4C2C"/>
    <w:rsid w:val="00DD5577"/>
    <w:rsid w:val="00DD7403"/>
    <w:rsid w:val="00DD785E"/>
    <w:rsid w:val="00DE228F"/>
    <w:rsid w:val="00DE2B24"/>
    <w:rsid w:val="00DF0C34"/>
    <w:rsid w:val="00DF1E70"/>
    <w:rsid w:val="00DF3CA7"/>
    <w:rsid w:val="00DF4706"/>
    <w:rsid w:val="00DF7AD5"/>
    <w:rsid w:val="00DF7FB6"/>
    <w:rsid w:val="00E12024"/>
    <w:rsid w:val="00E230B0"/>
    <w:rsid w:val="00E256E2"/>
    <w:rsid w:val="00E3146F"/>
    <w:rsid w:val="00E31603"/>
    <w:rsid w:val="00E318FC"/>
    <w:rsid w:val="00E34CDD"/>
    <w:rsid w:val="00E3692F"/>
    <w:rsid w:val="00E36E31"/>
    <w:rsid w:val="00E408B6"/>
    <w:rsid w:val="00E44A02"/>
    <w:rsid w:val="00E457D8"/>
    <w:rsid w:val="00E476BA"/>
    <w:rsid w:val="00E52A34"/>
    <w:rsid w:val="00E60E72"/>
    <w:rsid w:val="00E614BD"/>
    <w:rsid w:val="00E614D7"/>
    <w:rsid w:val="00E70CE3"/>
    <w:rsid w:val="00E70D73"/>
    <w:rsid w:val="00E70EE1"/>
    <w:rsid w:val="00E72543"/>
    <w:rsid w:val="00E7283F"/>
    <w:rsid w:val="00E77BAF"/>
    <w:rsid w:val="00E87DDD"/>
    <w:rsid w:val="00EA51F1"/>
    <w:rsid w:val="00EA5379"/>
    <w:rsid w:val="00EB2D81"/>
    <w:rsid w:val="00EC0DA8"/>
    <w:rsid w:val="00EC4A8D"/>
    <w:rsid w:val="00ED21FE"/>
    <w:rsid w:val="00ED273E"/>
    <w:rsid w:val="00ED41E6"/>
    <w:rsid w:val="00ED55EA"/>
    <w:rsid w:val="00ED64D8"/>
    <w:rsid w:val="00EE23B4"/>
    <w:rsid w:val="00EE2CC4"/>
    <w:rsid w:val="00EE3B2E"/>
    <w:rsid w:val="00EF6B1E"/>
    <w:rsid w:val="00F012D4"/>
    <w:rsid w:val="00F01650"/>
    <w:rsid w:val="00F02198"/>
    <w:rsid w:val="00F03CFC"/>
    <w:rsid w:val="00F0505B"/>
    <w:rsid w:val="00F07E99"/>
    <w:rsid w:val="00F10997"/>
    <w:rsid w:val="00F126D4"/>
    <w:rsid w:val="00F17B7F"/>
    <w:rsid w:val="00F238C4"/>
    <w:rsid w:val="00F2435F"/>
    <w:rsid w:val="00F24C65"/>
    <w:rsid w:val="00F32790"/>
    <w:rsid w:val="00F34C37"/>
    <w:rsid w:val="00F4188F"/>
    <w:rsid w:val="00F44147"/>
    <w:rsid w:val="00F504F6"/>
    <w:rsid w:val="00F55C49"/>
    <w:rsid w:val="00F634CF"/>
    <w:rsid w:val="00F64089"/>
    <w:rsid w:val="00F709B5"/>
    <w:rsid w:val="00F73189"/>
    <w:rsid w:val="00F7499F"/>
    <w:rsid w:val="00F772A7"/>
    <w:rsid w:val="00F806D7"/>
    <w:rsid w:val="00F81F3E"/>
    <w:rsid w:val="00F83751"/>
    <w:rsid w:val="00F9126D"/>
    <w:rsid w:val="00F96443"/>
    <w:rsid w:val="00FA2B51"/>
    <w:rsid w:val="00FA6A28"/>
    <w:rsid w:val="00FB23B0"/>
    <w:rsid w:val="00FC2AB4"/>
    <w:rsid w:val="00FC6DF3"/>
    <w:rsid w:val="00FD6F17"/>
    <w:rsid w:val="00FD7189"/>
    <w:rsid w:val="00FD7DFC"/>
    <w:rsid w:val="00FE0CB6"/>
    <w:rsid w:val="00FE2BD7"/>
    <w:rsid w:val="00FE584B"/>
    <w:rsid w:val="00FE700B"/>
    <w:rsid w:val="00FF15C1"/>
    <w:rsid w:val="00FF2090"/>
    <w:rsid w:val="00FF4AE2"/>
    <w:rsid w:val="00FF4C67"/>
    <w:rsid w:val="00FF5E6A"/>
    <w:rsid w:val="00FF6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B1Char1">
    <w:name w:val="B1 Char1"/>
    <w:locked/>
    <w:rsid w:val="00A9638F"/>
    <w:rPr>
      <w:lang w:val="x-none"/>
    </w:rPr>
  </w:style>
  <w:style w:type="character" w:styleId="a8">
    <w:name w:val="annotation reference"/>
    <w:basedOn w:val="a0"/>
    <w:rsid w:val="0091151D"/>
    <w:rPr>
      <w:sz w:val="21"/>
      <w:szCs w:val="21"/>
    </w:rPr>
  </w:style>
  <w:style w:type="paragraph" w:styleId="a9">
    <w:name w:val="annotation text"/>
    <w:basedOn w:val="a"/>
    <w:link w:val="Char2"/>
    <w:rsid w:val="0091151D"/>
  </w:style>
  <w:style w:type="character" w:customStyle="1" w:styleId="Char2">
    <w:name w:val="批注文字 Char"/>
    <w:basedOn w:val="a0"/>
    <w:link w:val="a9"/>
    <w:rsid w:val="0091151D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1151D"/>
    <w:rPr>
      <w:b/>
      <w:bCs/>
    </w:rPr>
  </w:style>
  <w:style w:type="character" w:customStyle="1" w:styleId="Char3">
    <w:name w:val="批注主题 Char"/>
    <w:basedOn w:val="Char2"/>
    <w:link w:val="aa"/>
    <w:rsid w:val="0091151D"/>
    <w:rPr>
      <w:b/>
      <w:bCs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rsid w:val="006D21FF"/>
    <w:pPr>
      <w:spacing w:after="120"/>
    </w:pPr>
    <w:rPr>
      <w:rFonts w:ascii="Arial" w:eastAsia="宋体" w:hAnsi="Arial"/>
      <w:lang w:val="en-GB"/>
    </w:rPr>
  </w:style>
  <w:style w:type="paragraph" w:styleId="41">
    <w:name w:val="List Bullet 4"/>
    <w:basedOn w:val="3"/>
    <w:rsid w:val="00E408B6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rsid w:val="00E408B6"/>
    <w:pPr>
      <w:numPr>
        <w:numId w:val="17"/>
      </w:numPr>
      <w:contextualSpacing/>
    </w:pPr>
  </w:style>
  <w:style w:type="character" w:customStyle="1" w:styleId="EditorsNoteChar">
    <w:name w:val="Editor's Note Char"/>
    <w:link w:val="EditorsNote"/>
    <w:rsid w:val="00FD7189"/>
    <w:rPr>
      <w:color w:val="FF0000"/>
      <w:lang w:val="en-GB" w:eastAsia="ja-JP"/>
    </w:rPr>
  </w:style>
  <w:style w:type="character" w:customStyle="1" w:styleId="B1Char">
    <w:name w:val="B1 Char"/>
    <w:link w:val="B1"/>
    <w:rsid w:val="00FD7189"/>
    <w:rPr>
      <w:color w:val="000000"/>
      <w:lang w:val="en-GB" w:eastAsia="ja-JP"/>
    </w:rPr>
  </w:style>
  <w:style w:type="character" w:customStyle="1" w:styleId="NOZchn">
    <w:name w:val="NO Zchn"/>
    <w:link w:val="NO"/>
    <w:rsid w:val="00FD7189"/>
    <w:rPr>
      <w:color w:val="000000"/>
      <w:lang w:val="en-GB" w:eastAsia="ja-JP"/>
    </w:rPr>
  </w:style>
  <w:style w:type="character" w:customStyle="1" w:styleId="EditorsNoteCharChar">
    <w:name w:val="Editor's Note Char Char"/>
    <w:rsid w:val="00722962"/>
    <w:rPr>
      <w:color w:val="FF0000"/>
      <w:lang w:eastAsia="en-US"/>
    </w:rPr>
  </w:style>
  <w:style w:type="paragraph" w:styleId="a5">
    <w:name w:val="Balloon Text"/>
    <w:basedOn w:val="a"/>
    <w:link w:val="Char0"/>
    <w:rsid w:val="006921A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6921A3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TFChar">
    <w:name w:val="TF Char"/>
    <w:link w:val="TF"/>
    <w:rsid w:val="009867E1"/>
    <w:rPr>
      <w:rFonts w:ascii="Arial" w:hAnsi="Arial"/>
      <w:b/>
      <w:color w:val="000000"/>
      <w:lang w:val="en-GB" w:eastAsia="ja-JP"/>
    </w:rPr>
  </w:style>
  <w:style w:type="character" w:customStyle="1" w:styleId="THChar">
    <w:name w:val="TH Char"/>
    <w:link w:val="TH"/>
    <w:qFormat/>
    <w:rsid w:val="009867E1"/>
    <w:rPr>
      <w:rFonts w:ascii="Arial" w:hAnsi="Arial"/>
      <w:b/>
      <w:color w:val="000000"/>
      <w:lang w:val="en-GB" w:eastAsia="ja-JP"/>
    </w:rPr>
  </w:style>
  <w:style w:type="paragraph" w:styleId="a6">
    <w:name w:val="List Paragraph"/>
    <w:basedOn w:val="a"/>
    <w:uiPriority w:val="34"/>
    <w:qFormat/>
    <w:rsid w:val="00AC2F69"/>
    <w:pPr>
      <w:ind w:firstLineChars="200" w:firstLine="420"/>
    </w:pPr>
  </w:style>
  <w:style w:type="character" w:customStyle="1" w:styleId="B2Char">
    <w:name w:val="B2 Char"/>
    <w:link w:val="B2"/>
    <w:rsid w:val="002822D5"/>
    <w:rPr>
      <w:color w:val="000000"/>
      <w:lang w:val="en-GB" w:eastAsia="ja-JP"/>
    </w:rPr>
  </w:style>
  <w:style w:type="paragraph" w:customStyle="1" w:styleId="Description">
    <w:name w:val="Description"/>
    <w:basedOn w:val="a"/>
    <w:link w:val="DescriptionChar"/>
    <w:qFormat/>
    <w:rsid w:val="00B55AFC"/>
    <w:pPr>
      <w:widowControl w:val="0"/>
      <w:wordWrap w:val="0"/>
      <w:overflowPunct/>
      <w:adjustRightInd/>
      <w:textAlignment w:val="auto"/>
    </w:pPr>
    <w:rPr>
      <w:rFonts w:eastAsia="Malgun Gothic"/>
      <w:color w:val="auto"/>
      <w:kern w:val="2"/>
      <w:szCs w:val="22"/>
      <w:lang w:eastAsia="en-US"/>
    </w:rPr>
  </w:style>
  <w:style w:type="character" w:customStyle="1" w:styleId="DescriptionChar">
    <w:name w:val="Description Char"/>
    <w:link w:val="Description"/>
    <w:rsid w:val="00B55AFC"/>
    <w:rPr>
      <w:rFonts w:eastAsia="Malgun Gothic"/>
      <w:kern w:val="2"/>
      <w:szCs w:val="22"/>
      <w:lang w:val="en-GB"/>
    </w:rPr>
  </w:style>
  <w:style w:type="paragraph" w:styleId="a7">
    <w:name w:val="Body Text"/>
    <w:aliases w:val="bt"/>
    <w:basedOn w:val="a"/>
    <w:link w:val="Char1"/>
    <w:rsid w:val="00B13776"/>
    <w:pPr>
      <w:spacing w:after="120"/>
      <w:jc w:val="both"/>
    </w:pPr>
    <w:rPr>
      <w:rFonts w:ascii="Times" w:eastAsia="MS Mincho" w:hAnsi="Times"/>
      <w:color w:val="auto"/>
      <w:szCs w:val="24"/>
      <w:lang w:eastAsia="en-US"/>
    </w:rPr>
  </w:style>
  <w:style w:type="character" w:customStyle="1" w:styleId="Char1">
    <w:name w:val="正文文本 Char"/>
    <w:aliases w:val="bt Char"/>
    <w:basedOn w:val="a0"/>
    <w:link w:val="a7"/>
    <w:rsid w:val="00B13776"/>
    <w:rPr>
      <w:rFonts w:ascii="Times" w:eastAsia="MS Mincho" w:hAnsi="Times"/>
      <w:szCs w:val="24"/>
      <w:lang w:val="en-GB"/>
    </w:rPr>
  </w:style>
  <w:style w:type="character" w:customStyle="1" w:styleId="B3Car">
    <w:name w:val="B3 Car"/>
    <w:link w:val="B3"/>
    <w:rsid w:val="00F07E99"/>
    <w:rPr>
      <w:color w:val="000000"/>
      <w:lang w:val="en-GB" w:eastAsia="ja-JP"/>
    </w:rPr>
  </w:style>
  <w:style w:type="character" w:customStyle="1" w:styleId="B1Char1">
    <w:name w:val="B1 Char1"/>
    <w:locked/>
    <w:rsid w:val="00A9638F"/>
    <w:rPr>
      <w:lang w:val="x-none"/>
    </w:rPr>
  </w:style>
  <w:style w:type="character" w:styleId="a8">
    <w:name w:val="annotation reference"/>
    <w:basedOn w:val="a0"/>
    <w:rsid w:val="0091151D"/>
    <w:rPr>
      <w:sz w:val="21"/>
      <w:szCs w:val="21"/>
    </w:rPr>
  </w:style>
  <w:style w:type="paragraph" w:styleId="a9">
    <w:name w:val="annotation text"/>
    <w:basedOn w:val="a"/>
    <w:link w:val="Char2"/>
    <w:rsid w:val="0091151D"/>
  </w:style>
  <w:style w:type="character" w:customStyle="1" w:styleId="Char2">
    <w:name w:val="批注文字 Char"/>
    <w:basedOn w:val="a0"/>
    <w:link w:val="a9"/>
    <w:rsid w:val="0091151D"/>
    <w:rPr>
      <w:color w:val="000000"/>
      <w:lang w:val="en-GB" w:eastAsia="ja-JP"/>
    </w:rPr>
  </w:style>
  <w:style w:type="paragraph" w:styleId="aa">
    <w:name w:val="annotation subject"/>
    <w:basedOn w:val="a9"/>
    <w:next w:val="a9"/>
    <w:link w:val="Char3"/>
    <w:rsid w:val="0091151D"/>
    <w:rPr>
      <w:b/>
      <w:bCs/>
    </w:rPr>
  </w:style>
  <w:style w:type="character" w:customStyle="1" w:styleId="Char3">
    <w:name w:val="批注主题 Char"/>
    <w:basedOn w:val="Char2"/>
    <w:link w:val="aa"/>
    <w:rsid w:val="0091151D"/>
    <w:rPr>
      <w:b/>
      <w:bCs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26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8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2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5AIRPNAIUNRU-2028481721-2402</_dlc_DocId>
    <_dlc_DocIdUrl xmlns="71c5aaf6-e6ce-465b-b873-5148d2a4c105">
      <Url>https://nokia.sharepoint.com/sites/c5g/e2earch/_layouts/15/DocIdRedir.aspx?ID=5AIRPNAIUNRU-2028481721-2402</Url>
      <Description>5AIRPNAIUNRU-2028481721-2402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4" ma:contentTypeDescription="Create a new document." ma:contentTypeScope="" ma:versionID="1644153a2a471aad41a2ba000af13b5a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e0a4883263f3edd259add6add2a7a8ac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95627B-A8EA-491A-9925-F3882977557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BF7C0B0-07A0-4AC3-A239-2C5AE313D14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753E0BD-2102-4EC9-88C6-43E3126768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1A553D5-8BF2-469B-A10C-989D913F25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8C64E6-2696-4379-9DC7-DD06DDAD1CA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ED47603B-1FA6-4B62-A382-C089899D0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catt</cp:lastModifiedBy>
  <cp:revision>7</cp:revision>
  <cp:lastPrinted>2003-09-26T09:29:00Z</cp:lastPrinted>
  <dcterms:created xsi:type="dcterms:W3CDTF">2020-01-07T07:18:00Z</dcterms:created>
  <dcterms:modified xsi:type="dcterms:W3CDTF">2020-01-07T11:17:00Z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f2c3b58f-3da8-40a2-be4b-374a6bb7caf3</vt:lpwstr>
  </property>
</Properties>
</file>